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9B1" w:rsidRPr="004809B1" w:rsidRDefault="004809B1" w:rsidP="004809B1">
      <w:pPr>
        <w:pStyle w:val="Zkladntext"/>
        <w:outlineLvl w:val="0"/>
        <w:rPr>
          <w:rFonts w:asciiTheme="minorHAnsi" w:hAnsiTheme="minorHAnsi" w:cstheme="minorHAnsi"/>
        </w:rPr>
      </w:pPr>
      <w:r w:rsidRPr="004809B1">
        <w:rPr>
          <w:rFonts w:asciiTheme="minorHAnsi" w:hAnsiTheme="minorHAnsi" w:cstheme="minorHAnsi"/>
        </w:rPr>
        <w:t xml:space="preserve">Č. j.: </w:t>
      </w:r>
      <w:r w:rsidR="00712E3A">
        <w:rPr>
          <w:rFonts w:asciiTheme="minorHAnsi" w:hAnsiTheme="minorHAnsi" w:cstheme="minorHAnsi"/>
        </w:rPr>
        <w:t>239</w:t>
      </w:r>
      <w:r>
        <w:rPr>
          <w:rFonts w:asciiTheme="minorHAnsi" w:hAnsiTheme="minorHAnsi" w:cstheme="minorHAnsi"/>
        </w:rPr>
        <w:t>/</w:t>
      </w:r>
      <w:r w:rsidR="00371180" w:rsidRPr="008606BD">
        <w:rPr>
          <w:rFonts w:asciiTheme="minorHAnsi" w:hAnsiTheme="minorHAnsi" w:cstheme="minorHAnsi"/>
        </w:rPr>
        <w:t>20</w:t>
      </w:r>
    </w:p>
    <w:p w:rsidR="004809B1" w:rsidRPr="004809B1" w:rsidRDefault="004809B1" w:rsidP="004809B1">
      <w:pPr>
        <w:pStyle w:val="Zkladntext"/>
        <w:spacing w:after="0"/>
        <w:jc w:val="center"/>
        <w:outlineLvl w:val="0"/>
        <w:rPr>
          <w:rFonts w:asciiTheme="minorHAnsi" w:hAnsiTheme="minorHAnsi" w:cstheme="minorHAnsi"/>
          <w:sz w:val="40"/>
          <w:szCs w:val="40"/>
        </w:rPr>
      </w:pPr>
      <w:r w:rsidRPr="004809B1">
        <w:rPr>
          <w:rFonts w:asciiTheme="minorHAnsi" w:hAnsiTheme="minorHAnsi" w:cstheme="minorHAnsi"/>
          <w:b/>
          <w:sz w:val="40"/>
          <w:szCs w:val="40"/>
        </w:rPr>
        <w:t>Školní řád Stojanova gymnázia, Velehrad</w:t>
      </w:r>
    </w:p>
    <w:p w:rsidR="004809B1" w:rsidRDefault="004809B1" w:rsidP="004809B1">
      <w:pPr>
        <w:pStyle w:val="Nadpisobsahu"/>
        <w:spacing w:before="0" w:line="240" w:lineRule="auto"/>
        <w:rPr>
          <w:rFonts w:asciiTheme="minorHAnsi" w:hAnsiTheme="minorHAnsi" w:cstheme="minorHAnsi"/>
        </w:rPr>
      </w:pPr>
    </w:p>
    <w:p w:rsidR="004809B1" w:rsidRPr="004809B1" w:rsidRDefault="004809B1" w:rsidP="004809B1">
      <w:pPr>
        <w:pStyle w:val="Nadpisobsahu"/>
        <w:spacing w:before="0" w:line="240" w:lineRule="auto"/>
        <w:rPr>
          <w:rFonts w:asciiTheme="minorHAnsi" w:hAnsiTheme="minorHAnsi" w:cstheme="minorHAnsi"/>
        </w:rPr>
      </w:pPr>
      <w:r w:rsidRPr="004809B1">
        <w:rPr>
          <w:rFonts w:asciiTheme="minorHAnsi" w:hAnsiTheme="minorHAnsi" w:cstheme="minorHAnsi"/>
        </w:rPr>
        <w:t>Obsah</w:t>
      </w:r>
    </w:p>
    <w:p w:rsidR="004809B1" w:rsidRPr="004809B1" w:rsidRDefault="004809B1" w:rsidP="004809B1">
      <w:pPr>
        <w:pStyle w:val="Obsah1"/>
        <w:tabs>
          <w:tab w:val="right" w:leader="dot" w:pos="9061"/>
        </w:tabs>
        <w:rPr>
          <w:rFonts w:asciiTheme="minorHAnsi" w:hAnsiTheme="minorHAnsi" w:cstheme="minorHAnsi"/>
          <w:noProof/>
          <w:sz w:val="22"/>
          <w:szCs w:val="22"/>
        </w:rPr>
      </w:pPr>
      <w:r w:rsidRPr="004809B1">
        <w:rPr>
          <w:rFonts w:asciiTheme="minorHAnsi" w:hAnsiTheme="minorHAnsi" w:cstheme="minorHAnsi"/>
        </w:rPr>
        <w:fldChar w:fldCharType="begin"/>
      </w:r>
      <w:r w:rsidRPr="004809B1">
        <w:rPr>
          <w:rFonts w:asciiTheme="minorHAnsi" w:hAnsiTheme="minorHAnsi" w:cstheme="minorHAnsi"/>
        </w:rPr>
        <w:instrText xml:space="preserve"> TOC \o "1-3" \h \z \u </w:instrText>
      </w:r>
      <w:r w:rsidRPr="004809B1">
        <w:rPr>
          <w:rFonts w:asciiTheme="minorHAnsi" w:hAnsiTheme="minorHAnsi" w:cstheme="minorHAnsi"/>
        </w:rPr>
        <w:fldChar w:fldCharType="separate"/>
      </w:r>
      <w:hyperlink w:anchor="_Toc471247508" w:history="1">
        <w:r w:rsidRPr="004809B1">
          <w:rPr>
            <w:rStyle w:val="Hypertextovodkaz"/>
            <w:rFonts w:asciiTheme="minorHAnsi" w:hAnsiTheme="minorHAnsi" w:cstheme="minorHAnsi"/>
            <w:noProof/>
          </w:rPr>
          <w:t>§1. Vydání, obsah a závaznost školního řádu</w:t>
        </w:r>
        <w:r w:rsidRPr="004809B1">
          <w:rPr>
            <w:rFonts w:asciiTheme="minorHAnsi" w:hAnsiTheme="minorHAnsi" w:cstheme="minorHAnsi"/>
            <w:noProof/>
            <w:webHidden/>
          </w:rPr>
          <w:tab/>
        </w:r>
        <w:r w:rsidRPr="004809B1">
          <w:rPr>
            <w:rFonts w:asciiTheme="minorHAnsi" w:hAnsiTheme="minorHAnsi" w:cstheme="minorHAnsi"/>
            <w:noProof/>
            <w:webHidden/>
          </w:rPr>
          <w:fldChar w:fldCharType="begin"/>
        </w:r>
        <w:r w:rsidRPr="004809B1">
          <w:rPr>
            <w:rFonts w:asciiTheme="minorHAnsi" w:hAnsiTheme="minorHAnsi" w:cstheme="minorHAnsi"/>
            <w:noProof/>
            <w:webHidden/>
          </w:rPr>
          <w:instrText xml:space="preserve"> PAGEREF _Toc471247508 \h </w:instrText>
        </w:r>
        <w:r w:rsidRPr="004809B1">
          <w:rPr>
            <w:rFonts w:asciiTheme="minorHAnsi" w:hAnsiTheme="minorHAnsi" w:cstheme="minorHAnsi"/>
            <w:noProof/>
            <w:webHidden/>
          </w:rPr>
        </w:r>
        <w:r w:rsidRPr="004809B1">
          <w:rPr>
            <w:rFonts w:asciiTheme="minorHAnsi" w:hAnsiTheme="minorHAnsi" w:cstheme="minorHAnsi"/>
            <w:noProof/>
            <w:webHidden/>
          </w:rPr>
          <w:fldChar w:fldCharType="separate"/>
        </w:r>
        <w:r w:rsidRPr="004809B1">
          <w:rPr>
            <w:rFonts w:asciiTheme="minorHAnsi" w:hAnsiTheme="minorHAnsi" w:cstheme="minorHAnsi"/>
            <w:noProof/>
            <w:webHidden/>
          </w:rPr>
          <w:t>2</w:t>
        </w:r>
        <w:r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09"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Vydání školního řádu a jeho účel</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_Toc471247509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2</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0"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Obsah školního řádu</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_Toc471247510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2</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1" w:history="1">
        <w:r w:rsidR="004809B1" w:rsidRPr="004809B1">
          <w:rPr>
            <w:rStyle w:val="Hypertextovodkaz"/>
            <w:rFonts w:asciiTheme="minorHAnsi" w:hAnsiTheme="minorHAnsi" w:cstheme="minorHAnsi"/>
            <w:noProof/>
          </w:rPr>
          <w:t>3.</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Závaznost školního řádu</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_Toc471247511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2</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12" w:history="1">
        <w:r w:rsidR="004809B1" w:rsidRPr="004809B1">
          <w:rPr>
            <w:rStyle w:val="Hypertextovodkaz"/>
            <w:rFonts w:asciiTheme="minorHAnsi" w:hAnsiTheme="minorHAnsi" w:cstheme="minorHAnsi"/>
            <w:noProof/>
          </w:rPr>
          <w:t>§2. Podrobnosti k výkonu práv a povinností žáků a jejich zákonných zástupců ve</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_Toc471247512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2</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3"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Základní práva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_Toc471247513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2</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4"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Základní povinnosti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_Toc471247514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3</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5" w:history="1">
        <w:r w:rsidR="004809B1" w:rsidRPr="004809B1">
          <w:rPr>
            <w:rStyle w:val="Hypertextovodkaz"/>
            <w:rFonts w:asciiTheme="minorHAnsi" w:hAnsiTheme="minorHAnsi" w:cstheme="minorHAnsi"/>
            <w:noProof/>
          </w:rPr>
          <w:t>3.</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Další povinnosti zletilých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_Toc471247515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3</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6" w:history="1">
        <w:r w:rsidR="004809B1" w:rsidRPr="004809B1">
          <w:rPr>
            <w:rStyle w:val="Hypertextovodkaz"/>
            <w:rFonts w:asciiTheme="minorHAnsi" w:hAnsiTheme="minorHAnsi" w:cstheme="minorHAnsi"/>
            <w:noProof/>
          </w:rPr>
          <w:t>4.</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Základní práva zákonných zástupců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_Toc471247516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4</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7" w:history="1">
        <w:r w:rsidR="004809B1" w:rsidRPr="004809B1">
          <w:rPr>
            <w:rStyle w:val="Hypertextovodkaz"/>
            <w:rFonts w:asciiTheme="minorHAnsi" w:hAnsiTheme="minorHAnsi" w:cstheme="minorHAnsi"/>
            <w:noProof/>
          </w:rPr>
          <w:t>5.</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Základní povinnosti zákonných zástupců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_Toc471247517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4</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18" w:history="1">
        <w:r w:rsidR="004809B1" w:rsidRPr="004809B1">
          <w:rPr>
            <w:rStyle w:val="Hypertextovodkaz"/>
            <w:rFonts w:asciiTheme="minorHAnsi" w:hAnsiTheme="minorHAnsi" w:cstheme="minorHAnsi"/>
            <w:noProof/>
          </w:rPr>
          <w:t>§3. Pravidla vzájemných vztahů žáků a rodičů se zaměstnanci školy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_Toc471247518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4</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19"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Pravidla vzájemných vztahů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_Toc471247519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4</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0"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Vystupování žáka ve škole</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_Toc471247520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5</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1" w:history="1">
        <w:r w:rsidR="004809B1" w:rsidRPr="004809B1">
          <w:rPr>
            <w:rStyle w:val="Hypertextovodkaz"/>
            <w:rFonts w:asciiTheme="minorHAnsi" w:hAnsiTheme="minorHAnsi" w:cstheme="minorHAnsi"/>
            <w:noProof/>
          </w:rPr>
          <w:t>3.</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Povinnosti třídní služby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_Toc471247521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6</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2" w:history="1">
        <w:r w:rsidR="004809B1" w:rsidRPr="004809B1">
          <w:rPr>
            <w:rStyle w:val="Hypertextovodkaz"/>
            <w:rFonts w:asciiTheme="minorHAnsi" w:hAnsiTheme="minorHAnsi" w:cstheme="minorHAnsi"/>
            <w:noProof/>
          </w:rPr>
          <w:t>4.</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Průběh a ukončování vzdělávání</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_Toc471247522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6</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23" w:history="1">
        <w:r w:rsidR="004809B1" w:rsidRPr="004809B1">
          <w:rPr>
            <w:rStyle w:val="Hypertextovodkaz"/>
            <w:rFonts w:asciiTheme="minorHAnsi" w:hAnsiTheme="minorHAnsi" w:cstheme="minorHAnsi"/>
            <w:bCs/>
            <w:noProof/>
          </w:rPr>
          <w:t>§4.</w:t>
        </w:r>
        <w:r w:rsidR="004809B1" w:rsidRPr="004809B1">
          <w:rPr>
            <w:rStyle w:val="Hypertextovodkaz"/>
            <w:rFonts w:asciiTheme="minorHAnsi" w:hAnsiTheme="minorHAnsi" w:cstheme="minorHAnsi"/>
            <w:noProof/>
          </w:rPr>
          <w:t xml:space="preserve"> Provoz a vnitřní režim školy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_Toc471247523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6</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4"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Provoz školy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_Toc471247524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6</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5"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Vnitřní režim školy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_Toc471247525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8</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26" w:history="1">
        <w:r w:rsidR="004809B1" w:rsidRPr="004809B1">
          <w:rPr>
            <w:rStyle w:val="Hypertextovodkaz"/>
            <w:rFonts w:asciiTheme="minorHAnsi" w:hAnsiTheme="minorHAnsi" w:cstheme="minorHAnsi"/>
            <w:bCs/>
            <w:noProof/>
          </w:rPr>
          <w:t>§5.</w:t>
        </w:r>
        <w:r w:rsidR="004809B1" w:rsidRPr="004809B1">
          <w:rPr>
            <w:rStyle w:val="Hypertextovodkaz"/>
            <w:rFonts w:asciiTheme="minorHAnsi" w:hAnsiTheme="minorHAnsi" w:cstheme="minorHAnsi"/>
            <w:noProof/>
          </w:rPr>
          <w:t xml:space="preserve"> Podmínky zajištění bezpečnosti a ochrany zdraví dětí, žáků a studentů a jejich ochrany před sociálně patologickými jevy a před projevy diskriminace, nepřátelství nebo násilí</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_Toc471247526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9</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7"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Úrazy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_Toc471247527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9</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28"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Bezpečnost a ochrana zdraví</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_Toc471247528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9</w:t>
        </w:r>
        <w:r w:rsidR="004809B1" w:rsidRPr="004809B1">
          <w:rPr>
            <w:rFonts w:asciiTheme="minorHAnsi" w:hAnsiTheme="minorHAnsi" w:cstheme="minorHAnsi"/>
            <w:noProof/>
            <w:webHidden/>
          </w:rPr>
          <w:fldChar w:fldCharType="end"/>
        </w:r>
      </w:hyperlink>
      <w:hyperlink w:anchor="_Toc471247529" w:history="1"/>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30" w:history="1">
        <w:r w:rsidR="004809B1" w:rsidRPr="004809B1">
          <w:rPr>
            <w:rStyle w:val="Hypertextovodkaz"/>
            <w:rFonts w:asciiTheme="minorHAnsi" w:hAnsiTheme="minorHAnsi" w:cstheme="minorHAnsi"/>
            <w:noProof/>
          </w:rPr>
          <w:t>3.</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Prevence sociálně patologických jevů, prevence a řešení šikany ve škole</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_Toc471247530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11</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31" w:history="1">
        <w:r w:rsidR="004809B1" w:rsidRPr="004809B1">
          <w:rPr>
            <w:rStyle w:val="Hypertextovodkaz"/>
            <w:rFonts w:asciiTheme="minorHAnsi" w:hAnsiTheme="minorHAnsi" w:cstheme="minorHAnsi"/>
            <w:noProof/>
          </w:rPr>
          <w:t>4.</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Prevence šíření infekčních onemocnění</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_Toc471247531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11</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32" w:history="1">
        <w:r w:rsidR="004809B1" w:rsidRPr="004809B1">
          <w:rPr>
            <w:rStyle w:val="Hypertextovodkaz"/>
            <w:rFonts w:asciiTheme="minorHAnsi" w:hAnsiTheme="minorHAnsi" w:cstheme="minorHAnsi"/>
            <w:bCs/>
            <w:noProof/>
          </w:rPr>
          <w:t>§6.</w:t>
        </w:r>
        <w:r w:rsidR="004809B1" w:rsidRPr="004809B1">
          <w:rPr>
            <w:rStyle w:val="Hypertextovodkaz"/>
            <w:rFonts w:asciiTheme="minorHAnsi" w:hAnsiTheme="minorHAnsi" w:cstheme="minorHAnsi"/>
            <w:noProof/>
          </w:rPr>
          <w:t xml:space="preserve"> Podmínky zacházení s majetkem školy ze strany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_Toc471247532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11</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33" w:history="1">
        <w:r w:rsidR="004809B1" w:rsidRPr="004809B1">
          <w:rPr>
            <w:rStyle w:val="Hypertextovodkaz"/>
            <w:rFonts w:asciiTheme="minorHAnsi" w:hAnsiTheme="minorHAnsi" w:cstheme="minorHAnsi"/>
            <w:noProof/>
          </w:rPr>
          <w:t>§7. Podmínky pro omlouvání a uvolňování žáků z vyučování</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_Toc471247533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11</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34" w:history="1">
        <w:r w:rsidR="004809B1" w:rsidRPr="004809B1">
          <w:rPr>
            <w:rStyle w:val="Hypertextovodkaz"/>
            <w:rFonts w:asciiTheme="minorHAnsi" w:hAnsiTheme="minorHAnsi" w:cstheme="minorHAnsi"/>
            <w:noProof/>
          </w:rPr>
          <w:t>1.</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Podmínky pro uvolňování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_Toc471247534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11</w:t>
        </w:r>
        <w:r w:rsidR="004809B1" w:rsidRPr="004809B1">
          <w:rPr>
            <w:rFonts w:asciiTheme="minorHAnsi" w:hAnsiTheme="minorHAnsi" w:cstheme="minorHAnsi"/>
            <w:noProof/>
            <w:webHidden/>
          </w:rPr>
          <w:fldChar w:fldCharType="end"/>
        </w:r>
      </w:hyperlink>
    </w:p>
    <w:p w:rsidR="004809B1" w:rsidRPr="004809B1" w:rsidRDefault="00945FEE" w:rsidP="004809B1">
      <w:pPr>
        <w:pStyle w:val="Obsah2"/>
        <w:tabs>
          <w:tab w:val="left" w:pos="660"/>
          <w:tab w:val="right" w:leader="dot" w:pos="9061"/>
        </w:tabs>
        <w:rPr>
          <w:rFonts w:asciiTheme="minorHAnsi" w:hAnsiTheme="minorHAnsi" w:cstheme="minorHAnsi"/>
          <w:noProof/>
          <w:sz w:val="22"/>
          <w:szCs w:val="22"/>
        </w:rPr>
      </w:pPr>
      <w:hyperlink w:anchor="_Toc471247536" w:history="1">
        <w:r w:rsidR="004809B1" w:rsidRPr="004809B1">
          <w:rPr>
            <w:rStyle w:val="Hypertextovodkaz"/>
            <w:rFonts w:asciiTheme="minorHAnsi" w:hAnsiTheme="minorHAnsi" w:cstheme="minorHAnsi"/>
            <w:noProof/>
          </w:rPr>
          <w:t>2.</w:t>
        </w:r>
        <w:r w:rsidR="004809B1" w:rsidRPr="004809B1">
          <w:rPr>
            <w:rFonts w:asciiTheme="minorHAnsi" w:hAnsiTheme="minorHAnsi" w:cstheme="minorHAnsi"/>
            <w:noProof/>
            <w:sz w:val="22"/>
            <w:szCs w:val="22"/>
          </w:rPr>
          <w:tab/>
        </w:r>
        <w:r w:rsidR="004809B1" w:rsidRPr="004809B1">
          <w:rPr>
            <w:rStyle w:val="Hypertextovodkaz"/>
            <w:rFonts w:asciiTheme="minorHAnsi" w:hAnsiTheme="minorHAnsi" w:cstheme="minorHAnsi"/>
            <w:noProof/>
          </w:rPr>
          <w:t>Řešení neomluvené absence žáků</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_Toc471247536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13</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Theme="minorHAnsi" w:hAnsiTheme="minorHAnsi" w:cstheme="minorHAnsi"/>
          <w:noProof/>
          <w:sz w:val="22"/>
          <w:szCs w:val="22"/>
        </w:rPr>
      </w:pPr>
      <w:hyperlink w:anchor="_Toc471247537" w:history="1">
        <w:r w:rsidR="004809B1" w:rsidRPr="004809B1">
          <w:rPr>
            <w:rStyle w:val="Hypertextovodkaz"/>
            <w:rFonts w:asciiTheme="minorHAnsi" w:hAnsiTheme="minorHAnsi" w:cstheme="minorHAnsi"/>
            <w:noProof/>
          </w:rPr>
          <w:t>§8. Dozor na žáky</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_Toc471247537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14</w:t>
        </w:r>
        <w:r w:rsidR="004809B1" w:rsidRPr="004809B1">
          <w:rPr>
            <w:rFonts w:asciiTheme="minorHAnsi" w:hAnsiTheme="minorHAnsi" w:cstheme="minorHAnsi"/>
            <w:noProof/>
            <w:webHidden/>
          </w:rPr>
          <w:fldChar w:fldCharType="end"/>
        </w:r>
      </w:hyperlink>
    </w:p>
    <w:p w:rsidR="004809B1" w:rsidRPr="004809B1" w:rsidRDefault="00945FEE" w:rsidP="004809B1">
      <w:pPr>
        <w:pStyle w:val="Obsah1"/>
        <w:tabs>
          <w:tab w:val="right" w:leader="dot" w:pos="9061"/>
        </w:tabs>
        <w:rPr>
          <w:rFonts w:ascii="Calibri" w:hAnsi="Calibri" w:cs="Calibri"/>
          <w:sz w:val="22"/>
          <w:szCs w:val="22"/>
        </w:rPr>
      </w:pPr>
      <w:hyperlink w:anchor="_Toc471247538" w:history="1">
        <w:r w:rsidR="004809B1" w:rsidRPr="004809B1">
          <w:rPr>
            <w:rStyle w:val="Hypertextovodkaz"/>
            <w:rFonts w:asciiTheme="minorHAnsi" w:hAnsiTheme="minorHAnsi" w:cstheme="minorHAnsi"/>
            <w:bCs/>
            <w:noProof/>
          </w:rPr>
          <w:t>§9.</w:t>
        </w:r>
        <w:r w:rsidR="004809B1" w:rsidRPr="004809B1">
          <w:rPr>
            <w:rStyle w:val="Hypertextovodkaz"/>
            <w:rFonts w:asciiTheme="minorHAnsi" w:hAnsiTheme="minorHAnsi" w:cstheme="minorHAnsi"/>
            <w:noProof/>
          </w:rPr>
          <w:t xml:space="preserve"> Poučení o povinnosti dodržovat školní řád</w:t>
        </w:r>
        <w:r w:rsidR="004809B1" w:rsidRPr="004809B1">
          <w:rPr>
            <w:rFonts w:asciiTheme="minorHAnsi" w:hAnsiTheme="minorHAnsi" w:cstheme="minorHAnsi"/>
            <w:noProof/>
            <w:webHidden/>
          </w:rPr>
          <w:tab/>
        </w:r>
        <w:r w:rsidR="004809B1" w:rsidRPr="004809B1">
          <w:rPr>
            <w:rFonts w:asciiTheme="minorHAnsi" w:hAnsiTheme="minorHAnsi" w:cstheme="minorHAnsi"/>
            <w:noProof/>
            <w:webHidden/>
          </w:rPr>
          <w:fldChar w:fldCharType="begin"/>
        </w:r>
        <w:r w:rsidR="004809B1" w:rsidRPr="004809B1">
          <w:rPr>
            <w:rFonts w:asciiTheme="minorHAnsi" w:hAnsiTheme="minorHAnsi" w:cstheme="minorHAnsi"/>
            <w:noProof/>
            <w:webHidden/>
          </w:rPr>
          <w:instrText xml:space="preserve"> PAGEREF _Toc471247538 \h </w:instrText>
        </w:r>
        <w:r w:rsidR="004809B1" w:rsidRPr="004809B1">
          <w:rPr>
            <w:rFonts w:asciiTheme="minorHAnsi" w:hAnsiTheme="minorHAnsi" w:cstheme="minorHAnsi"/>
            <w:noProof/>
            <w:webHidden/>
          </w:rPr>
        </w:r>
        <w:r w:rsidR="004809B1" w:rsidRPr="004809B1">
          <w:rPr>
            <w:rFonts w:asciiTheme="minorHAnsi" w:hAnsiTheme="minorHAnsi" w:cstheme="minorHAnsi"/>
            <w:noProof/>
            <w:webHidden/>
          </w:rPr>
          <w:fldChar w:fldCharType="separate"/>
        </w:r>
        <w:r w:rsidR="004809B1" w:rsidRPr="004809B1">
          <w:rPr>
            <w:rFonts w:asciiTheme="minorHAnsi" w:hAnsiTheme="minorHAnsi" w:cstheme="minorHAnsi"/>
            <w:noProof/>
            <w:webHidden/>
          </w:rPr>
          <w:t>15</w:t>
        </w:r>
        <w:r w:rsidR="004809B1" w:rsidRPr="004809B1">
          <w:rPr>
            <w:rFonts w:asciiTheme="minorHAnsi" w:hAnsiTheme="minorHAnsi" w:cstheme="minorHAnsi"/>
            <w:noProof/>
            <w:webHidden/>
          </w:rPr>
          <w:fldChar w:fldCharType="end"/>
        </w:r>
      </w:hyperlink>
      <w:r w:rsidR="004809B1" w:rsidRPr="004809B1">
        <w:rPr>
          <w:rFonts w:asciiTheme="minorHAnsi" w:hAnsiTheme="minorHAnsi" w:cstheme="minorHAnsi"/>
          <w:b/>
          <w:bCs/>
        </w:rPr>
        <w:fldChar w:fldCharType="end"/>
      </w:r>
    </w:p>
    <w:p w:rsidR="004809B1" w:rsidRPr="00E40A2B" w:rsidRDefault="004809B1" w:rsidP="004809B1">
      <w:pPr>
        <w:pStyle w:val="Nadpis1"/>
      </w:pPr>
      <w:bookmarkStart w:id="0" w:name="_Toc471247508"/>
      <w:r w:rsidRPr="00E40A2B">
        <w:lastRenderedPageBreak/>
        <w:t>§1. Vydání, obsah a závaznost školního řádu</w:t>
      </w:r>
      <w:bookmarkEnd w:id="0"/>
      <w:r w:rsidRPr="00E40A2B">
        <w:t xml:space="preserve"> </w:t>
      </w:r>
    </w:p>
    <w:p w:rsidR="004809B1" w:rsidRPr="004809B1" w:rsidRDefault="004809B1" w:rsidP="004809B1">
      <w:pPr>
        <w:pStyle w:val="Styl1"/>
        <w:jc w:val="both"/>
        <w:rPr>
          <w:rFonts w:cs="Calibri"/>
        </w:rPr>
      </w:pPr>
    </w:p>
    <w:p w:rsidR="004809B1" w:rsidRPr="00E40A2B" w:rsidRDefault="004809B1" w:rsidP="004809B1">
      <w:pPr>
        <w:pStyle w:val="Nadpis2"/>
      </w:pPr>
      <w:bookmarkStart w:id="1" w:name="_Toc471247509"/>
      <w:r w:rsidRPr="00E40A2B">
        <w:t>Vydání školního řádu a jeho účel</w:t>
      </w:r>
      <w:bookmarkEnd w:id="1"/>
    </w:p>
    <w:p w:rsidR="004809B1" w:rsidRPr="004809B1" w:rsidRDefault="004809B1" w:rsidP="004809B1">
      <w:pPr>
        <w:pStyle w:val="Styl2"/>
        <w:numPr>
          <w:ilvl w:val="0"/>
          <w:numId w:val="4"/>
        </w:numPr>
        <w:jc w:val="both"/>
        <w:rPr>
          <w:rFonts w:cs="Calibri"/>
        </w:rPr>
      </w:pPr>
      <w:r w:rsidRPr="004809B1">
        <w:rPr>
          <w:rFonts w:cs="Calibri"/>
        </w:rPr>
        <w:t>Na základě ustanovení § 30 zákona č. 561/2004 Sb., školský zákon, vydává ředitel školy po projednání v pedagogické radě a schválení ve školské radě tento řád školy.</w:t>
      </w:r>
    </w:p>
    <w:p w:rsidR="004809B1" w:rsidRPr="004809B1" w:rsidRDefault="004809B1" w:rsidP="004809B1">
      <w:pPr>
        <w:pStyle w:val="Zkladntext"/>
        <w:widowControl/>
        <w:numPr>
          <w:ilvl w:val="0"/>
          <w:numId w:val="4"/>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Účelem Školního řádu je vytvořit příznivé podmínky pro vyučování, stanovit pravidla chování žáků ve škole a umožnit jim připravit se co nejdokonaleji na další studium nebo povolání. Základním východiskem Školního řádu Stojanova gymnázia, Velehrad je důraz na důstojnost a svobodu člověka při zachování přiměřených proporcí mezi jeho právy a povinnostmi. Tento školní řád není pouhým souborem práv, nároků a zákazů, ale závazným dokumentem, který je založen na osvědčených zásadách evangelia, hlásí se k  hodnotám křesťanské víry a má sloužit k bezproblémovému soužití ve škole. </w:t>
      </w:r>
    </w:p>
    <w:p w:rsidR="004809B1" w:rsidRPr="004809B1" w:rsidRDefault="004809B1" w:rsidP="004809B1">
      <w:pPr>
        <w:pStyle w:val="Styl2"/>
        <w:numPr>
          <w:ilvl w:val="0"/>
          <w:numId w:val="4"/>
        </w:numPr>
        <w:jc w:val="both"/>
        <w:rPr>
          <w:rFonts w:cs="Calibri"/>
        </w:rPr>
      </w:pPr>
      <w:r w:rsidRPr="004809B1">
        <w:rPr>
          <w:rFonts w:cs="Calibri"/>
        </w:rPr>
        <w:t>Žáci dodržují všechna uvedená ustanovení tohoto školního řádu, zároveň své jednání neřídí pouze jimi, ale usilují o poznání a dodržování nepsaných společensky uznávaných pravidel správného chování.</w:t>
      </w:r>
    </w:p>
    <w:p w:rsidR="004809B1" w:rsidRPr="004809B1" w:rsidRDefault="004809B1" w:rsidP="004809B1">
      <w:pPr>
        <w:pStyle w:val="Odstavecseseznamem"/>
        <w:jc w:val="both"/>
        <w:rPr>
          <w:rFonts w:ascii="Calibri" w:hAnsi="Calibri" w:cs="Calibri"/>
          <w:sz w:val="22"/>
          <w:szCs w:val="22"/>
          <w:u w:val="single"/>
        </w:rPr>
      </w:pPr>
    </w:p>
    <w:p w:rsidR="004809B1" w:rsidRPr="00C20B07" w:rsidRDefault="004809B1" w:rsidP="004809B1">
      <w:pPr>
        <w:pStyle w:val="Nadpis2"/>
      </w:pPr>
      <w:bookmarkStart w:id="2" w:name="_Toc471247510"/>
      <w:r w:rsidRPr="00C20B07">
        <w:t>Obsah školního řádu</w:t>
      </w:r>
      <w:bookmarkEnd w:id="2"/>
    </w:p>
    <w:p w:rsidR="004809B1" w:rsidRPr="004809B1" w:rsidRDefault="004809B1" w:rsidP="004809B1">
      <w:pPr>
        <w:pStyle w:val="Odstavecseseznamem"/>
        <w:jc w:val="both"/>
        <w:rPr>
          <w:rFonts w:ascii="Calibri" w:hAnsi="Calibri" w:cs="Calibri"/>
          <w:sz w:val="22"/>
          <w:szCs w:val="22"/>
        </w:rPr>
      </w:pPr>
      <w:r w:rsidRPr="004809B1">
        <w:rPr>
          <w:rFonts w:ascii="Calibri" w:hAnsi="Calibri" w:cs="Calibri"/>
          <w:sz w:val="22"/>
          <w:szCs w:val="22"/>
        </w:rPr>
        <w:t>Školní řád upravuje:</w:t>
      </w:r>
    </w:p>
    <w:p w:rsidR="004809B1" w:rsidRPr="004809B1" w:rsidRDefault="004809B1" w:rsidP="004809B1">
      <w:pPr>
        <w:pStyle w:val="Styl2"/>
        <w:numPr>
          <w:ilvl w:val="0"/>
          <w:numId w:val="5"/>
        </w:numPr>
        <w:jc w:val="both"/>
        <w:rPr>
          <w:rFonts w:cs="Calibri"/>
        </w:rPr>
      </w:pPr>
      <w:r w:rsidRPr="004809B1">
        <w:rPr>
          <w:rFonts w:cs="Calibri"/>
        </w:rPr>
        <w:t>podrobnosti k výkonu práv a povinností žáků, jejich zákonných zástupců a zletilých žáků ve škole (§ 30 odst. 1 písm. a) školského zákona),</w:t>
      </w:r>
    </w:p>
    <w:p w:rsidR="004809B1" w:rsidRPr="004809B1" w:rsidRDefault="004809B1" w:rsidP="004809B1">
      <w:pPr>
        <w:pStyle w:val="Styl2"/>
        <w:numPr>
          <w:ilvl w:val="0"/>
          <w:numId w:val="5"/>
        </w:numPr>
        <w:jc w:val="both"/>
        <w:rPr>
          <w:rFonts w:cs="Calibri"/>
        </w:rPr>
      </w:pPr>
      <w:r w:rsidRPr="004809B1">
        <w:rPr>
          <w:rFonts w:cs="Calibri"/>
        </w:rPr>
        <w:t>podrobnosti o pravidlech vzájemných vztahů se zaměstnanci ve škole (§ 30 odst. 1 písm. a) školského zákona),</w:t>
      </w:r>
    </w:p>
    <w:p w:rsidR="004809B1" w:rsidRPr="004809B1" w:rsidRDefault="004809B1" w:rsidP="004809B1">
      <w:pPr>
        <w:pStyle w:val="Styl2"/>
        <w:numPr>
          <w:ilvl w:val="0"/>
          <w:numId w:val="5"/>
        </w:numPr>
        <w:jc w:val="both"/>
        <w:rPr>
          <w:rFonts w:cs="Calibri"/>
        </w:rPr>
      </w:pPr>
      <w:r w:rsidRPr="004809B1">
        <w:rPr>
          <w:rFonts w:cs="Calibri"/>
        </w:rPr>
        <w:t>provoz a vnitřní režim školy (§ 30 odst. 1 písm. b) školského zákona),</w:t>
      </w:r>
    </w:p>
    <w:p w:rsidR="004809B1" w:rsidRPr="004809B1" w:rsidRDefault="004809B1" w:rsidP="004809B1">
      <w:pPr>
        <w:pStyle w:val="Styl2"/>
        <w:numPr>
          <w:ilvl w:val="0"/>
          <w:numId w:val="5"/>
        </w:numPr>
        <w:jc w:val="both"/>
        <w:rPr>
          <w:rFonts w:cs="Calibri"/>
        </w:rPr>
      </w:pPr>
      <w:r w:rsidRPr="004809B1">
        <w:rPr>
          <w:rFonts w:cs="Calibri"/>
        </w:rPr>
        <w:t>podmínky zajištění bezpečnosti a ochrany zdraví žáků a jejich ochrany před sociálně patologickými jevy a před projevy diskriminace, nepřátelství nebo násilí (§ 30 odst. 1 písm. c) školského zákona),</w:t>
      </w:r>
    </w:p>
    <w:p w:rsidR="004809B1" w:rsidRPr="004809B1" w:rsidRDefault="004809B1" w:rsidP="004809B1">
      <w:pPr>
        <w:pStyle w:val="Styl2"/>
        <w:numPr>
          <w:ilvl w:val="0"/>
          <w:numId w:val="5"/>
        </w:numPr>
        <w:jc w:val="both"/>
        <w:rPr>
          <w:rFonts w:cs="Calibri"/>
        </w:rPr>
      </w:pPr>
      <w:r w:rsidRPr="004809B1">
        <w:rPr>
          <w:rFonts w:cs="Calibri"/>
        </w:rPr>
        <w:t>podmínky zacházení s majetkem školy ze strany žáků (§ 30 odst. 1 písm. d) školského zákona),</w:t>
      </w:r>
    </w:p>
    <w:p w:rsidR="004809B1" w:rsidRPr="004809B1" w:rsidRDefault="004809B1" w:rsidP="004809B1">
      <w:pPr>
        <w:pStyle w:val="Styl2"/>
        <w:numPr>
          <w:ilvl w:val="0"/>
          <w:numId w:val="5"/>
        </w:numPr>
        <w:jc w:val="both"/>
        <w:rPr>
          <w:rFonts w:cs="Calibri"/>
        </w:rPr>
      </w:pPr>
      <w:r w:rsidRPr="004809B1">
        <w:rPr>
          <w:rFonts w:cs="Calibri"/>
        </w:rPr>
        <w:t>pravidla pro hodnocení výsledků vzdělávání žáků (§ 30 odst. 2 školského zákona),</w:t>
      </w:r>
    </w:p>
    <w:p w:rsidR="004809B1" w:rsidRPr="004809B1" w:rsidRDefault="004809B1" w:rsidP="004809B1">
      <w:pPr>
        <w:pStyle w:val="Styl2"/>
        <w:numPr>
          <w:ilvl w:val="0"/>
          <w:numId w:val="5"/>
        </w:numPr>
        <w:jc w:val="both"/>
        <w:rPr>
          <w:rFonts w:cs="Calibri"/>
        </w:rPr>
      </w:pPr>
      <w:r w:rsidRPr="004809B1">
        <w:rPr>
          <w:rFonts w:cs="Calibri"/>
        </w:rPr>
        <w:t>podmínky ukládání výchovných opatření (§ 31 školského zákona),</w:t>
      </w:r>
    </w:p>
    <w:p w:rsidR="004809B1" w:rsidRPr="004809B1" w:rsidRDefault="004809B1" w:rsidP="004809B1">
      <w:pPr>
        <w:pStyle w:val="Styl2"/>
        <w:numPr>
          <w:ilvl w:val="0"/>
          <w:numId w:val="5"/>
        </w:numPr>
        <w:jc w:val="both"/>
        <w:rPr>
          <w:rFonts w:cs="Calibri"/>
        </w:rPr>
      </w:pPr>
      <w:r w:rsidRPr="004809B1">
        <w:rPr>
          <w:rFonts w:cs="Calibri"/>
        </w:rPr>
        <w:t>podmínky pro omlouvání a uvolňování žáků z vyučování (§ 50 odst. 1 školského zákona),</w:t>
      </w:r>
    </w:p>
    <w:p w:rsidR="004809B1" w:rsidRPr="004809B1" w:rsidRDefault="004809B1" w:rsidP="004809B1">
      <w:pPr>
        <w:pStyle w:val="Styl2"/>
        <w:numPr>
          <w:ilvl w:val="0"/>
          <w:numId w:val="5"/>
        </w:numPr>
        <w:jc w:val="both"/>
        <w:rPr>
          <w:rFonts w:cs="Calibri"/>
        </w:rPr>
      </w:pPr>
      <w:r w:rsidRPr="004809B1">
        <w:rPr>
          <w:rFonts w:cs="Calibri"/>
        </w:rPr>
        <w:t>poučení o povinnosti dodržovat školní řád (§ 22 odst. 1 písm. b), § 30 odst. 3 školského zákona).</w:t>
      </w:r>
    </w:p>
    <w:p w:rsidR="004809B1" w:rsidRPr="004809B1" w:rsidRDefault="004809B1" w:rsidP="004809B1">
      <w:pPr>
        <w:pStyle w:val="Styl2"/>
        <w:ind w:left="720" w:firstLine="0"/>
        <w:jc w:val="both"/>
        <w:rPr>
          <w:rFonts w:cs="Calibri"/>
        </w:rPr>
      </w:pPr>
      <w:r w:rsidRPr="004809B1">
        <w:rPr>
          <w:rFonts w:cs="Calibri"/>
        </w:rPr>
        <w:t>Příloha:</w:t>
      </w:r>
    </w:p>
    <w:p w:rsidR="004809B1" w:rsidRPr="004809B1" w:rsidRDefault="004809B1" w:rsidP="004809B1">
      <w:pPr>
        <w:pStyle w:val="Styl2"/>
        <w:numPr>
          <w:ilvl w:val="0"/>
          <w:numId w:val="5"/>
        </w:numPr>
        <w:jc w:val="both"/>
        <w:rPr>
          <w:rFonts w:cs="Calibri"/>
        </w:rPr>
      </w:pPr>
      <w:r w:rsidRPr="004809B1">
        <w:rPr>
          <w:rFonts w:cs="Calibri"/>
        </w:rPr>
        <w:t>pravidla pro hodnocení výsledků vzdělávání žáků (§ 30 odst. 2 školského zákona) a podmínky ukládání výchovných opatření (§ 31 školského zákona).</w:t>
      </w:r>
    </w:p>
    <w:p w:rsidR="004809B1" w:rsidRPr="004809B1" w:rsidRDefault="004809B1" w:rsidP="004809B1">
      <w:pPr>
        <w:ind w:left="142" w:hanging="142"/>
        <w:jc w:val="both"/>
        <w:rPr>
          <w:rFonts w:ascii="Calibri" w:hAnsi="Calibri" w:cs="Calibri"/>
          <w:sz w:val="22"/>
          <w:szCs w:val="22"/>
          <w:u w:val="single"/>
        </w:rPr>
      </w:pPr>
    </w:p>
    <w:p w:rsidR="004809B1" w:rsidRPr="00C20B07" w:rsidRDefault="004809B1" w:rsidP="004809B1">
      <w:pPr>
        <w:pStyle w:val="Nadpis2"/>
      </w:pPr>
      <w:bookmarkStart w:id="3" w:name="_Toc471247511"/>
      <w:r w:rsidRPr="00C20B07">
        <w:t>Závaznost školního řádu</w:t>
      </w:r>
      <w:bookmarkEnd w:id="3"/>
    </w:p>
    <w:p w:rsidR="004809B1" w:rsidRPr="004809B1" w:rsidRDefault="004809B1" w:rsidP="004809B1">
      <w:pPr>
        <w:pStyle w:val="Styl2"/>
        <w:numPr>
          <w:ilvl w:val="0"/>
          <w:numId w:val="5"/>
        </w:numPr>
        <w:jc w:val="both"/>
        <w:rPr>
          <w:rFonts w:cs="Calibri"/>
        </w:rPr>
      </w:pPr>
      <w:r w:rsidRPr="004809B1">
        <w:rPr>
          <w:rFonts w:cs="Calibri"/>
        </w:rPr>
        <w:t>Školní řád je závazný pro všechny žáky školy, jejich zákonné zástupce a všechny zaměstnance školy a je platný i pro akce související s výchovně vzdělávací činností školy, které se uskutečňují mimo budovu školy.</w:t>
      </w:r>
    </w:p>
    <w:p w:rsidR="004809B1" w:rsidRPr="004809B1" w:rsidRDefault="004809B1" w:rsidP="004809B1">
      <w:pPr>
        <w:ind w:left="142" w:hanging="142"/>
        <w:jc w:val="both"/>
        <w:rPr>
          <w:rFonts w:ascii="Calibri" w:hAnsi="Calibri" w:cs="Calibri"/>
          <w:b/>
          <w:bCs/>
          <w:sz w:val="22"/>
          <w:szCs w:val="22"/>
        </w:rPr>
      </w:pPr>
    </w:p>
    <w:p w:rsidR="004809B1" w:rsidRPr="00C20B07" w:rsidRDefault="004809B1" w:rsidP="004809B1">
      <w:pPr>
        <w:pStyle w:val="Nadpis1"/>
      </w:pPr>
      <w:bookmarkStart w:id="4" w:name="_Toc471247512"/>
      <w:r>
        <w:t>§</w:t>
      </w:r>
      <w:r w:rsidRPr="00C20B07">
        <w:t xml:space="preserve">2. Podrobnosti k výkonu práv a povinností žáků a jejich zákonných zástupců </w:t>
      </w:r>
      <w:bookmarkEnd w:id="4"/>
    </w:p>
    <w:p w:rsidR="004809B1" w:rsidRPr="004809B1" w:rsidRDefault="004809B1" w:rsidP="004809B1">
      <w:pPr>
        <w:pStyle w:val="Styl2"/>
        <w:jc w:val="both"/>
        <w:rPr>
          <w:rFonts w:cs="Calibri"/>
          <w:u w:val="single"/>
        </w:rPr>
      </w:pPr>
    </w:p>
    <w:p w:rsidR="004809B1" w:rsidRPr="00E40A2B" w:rsidRDefault="004809B1" w:rsidP="004809B1">
      <w:pPr>
        <w:pStyle w:val="Nadpis2"/>
        <w:numPr>
          <w:ilvl w:val="0"/>
          <w:numId w:val="26"/>
        </w:numPr>
      </w:pPr>
      <w:bookmarkStart w:id="5" w:name="_Toc471247513"/>
      <w:r w:rsidRPr="00E40A2B">
        <w:t>Základní práva žáků</w:t>
      </w:r>
      <w:bookmarkEnd w:id="5"/>
      <w:r w:rsidRPr="00E40A2B">
        <w:t xml:space="preserve"> </w:t>
      </w:r>
    </w:p>
    <w:p w:rsidR="004809B1" w:rsidRPr="004809B1" w:rsidRDefault="004809B1" w:rsidP="004809B1">
      <w:pPr>
        <w:pStyle w:val="Styl2"/>
        <w:ind w:left="720" w:firstLine="0"/>
        <w:jc w:val="both"/>
        <w:rPr>
          <w:rFonts w:cs="Calibri"/>
        </w:rPr>
      </w:pPr>
      <w:r w:rsidRPr="004809B1">
        <w:rPr>
          <w:rFonts w:cs="Calibri"/>
        </w:rPr>
        <w:t>Žáci mají právo:</w:t>
      </w:r>
    </w:p>
    <w:p w:rsidR="004809B1" w:rsidRPr="004809B1" w:rsidRDefault="004809B1" w:rsidP="004809B1">
      <w:pPr>
        <w:pStyle w:val="Styl2"/>
        <w:numPr>
          <w:ilvl w:val="0"/>
          <w:numId w:val="34"/>
        </w:numPr>
        <w:jc w:val="both"/>
        <w:rPr>
          <w:rFonts w:cs="Calibri"/>
        </w:rPr>
      </w:pPr>
      <w:r w:rsidRPr="004809B1">
        <w:rPr>
          <w:rFonts w:cs="Calibri"/>
        </w:rPr>
        <w:t>na kvalitní vzdělávání podle školního vzdělávacího programu,</w:t>
      </w:r>
    </w:p>
    <w:p w:rsidR="004809B1" w:rsidRPr="004809B1" w:rsidRDefault="004809B1" w:rsidP="004809B1">
      <w:pPr>
        <w:pStyle w:val="Styl2"/>
        <w:numPr>
          <w:ilvl w:val="0"/>
          <w:numId w:val="34"/>
        </w:numPr>
        <w:jc w:val="both"/>
        <w:rPr>
          <w:rFonts w:cs="Calibri"/>
        </w:rPr>
      </w:pPr>
      <w:r w:rsidRPr="004809B1">
        <w:rPr>
          <w:rFonts w:cs="Calibri"/>
        </w:rPr>
        <w:t>na rovný přístup ke vzdělávání bez jakékoliv diskriminace, na důstojné zacházení a úctu ke své osobě,</w:t>
      </w:r>
    </w:p>
    <w:p w:rsidR="004809B1" w:rsidRPr="004809B1" w:rsidRDefault="004809B1" w:rsidP="004809B1">
      <w:pPr>
        <w:pStyle w:val="Styl2"/>
        <w:numPr>
          <w:ilvl w:val="0"/>
          <w:numId w:val="34"/>
        </w:numPr>
        <w:jc w:val="both"/>
        <w:rPr>
          <w:rFonts w:cs="Calibri"/>
        </w:rPr>
      </w:pPr>
      <w:r w:rsidRPr="004809B1">
        <w:rPr>
          <w:rFonts w:cs="Calibri"/>
        </w:rPr>
        <w:t>na bezpečnost a ochranu zdraví během školního vyučování a na školních akcích,</w:t>
      </w:r>
    </w:p>
    <w:p w:rsidR="004809B1" w:rsidRPr="004809B1" w:rsidRDefault="004809B1" w:rsidP="004809B1">
      <w:pPr>
        <w:pStyle w:val="Styl2"/>
        <w:numPr>
          <w:ilvl w:val="0"/>
          <w:numId w:val="34"/>
        </w:numPr>
        <w:jc w:val="both"/>
        <w:rPr>
          <w:rFonts w:cs="Calibri"/>
        </w:rPr>
      </w:pPr>
      <w:r w:rsidRPr="004809B1">
        <w:rPr>
          <w:rFonts w:cs="Calibri"/>
        </w:rPr>
        <w:t>na ochranu před sociálně-patologickými jevy, před projevy diskriminace, nepřátelství a násilí,</w:t>
      </w:r>
    </w:p>
    <w:p w:rsidR="004809B1" w:rsidRPr="004809B1" w:rsidRDefault="004809B1" w:rsidP="004809B1">
      <w:pPr>
        <w:pStyle w:val="Styl2"/>
        <w:numPr>
          <w:ilvl w:val="0"/>
          <w:numId w:val="34"/>
        </w:numPr>
        <w:jc w:val="both"/>
        <w:rPr>
          <w:rFonts w:cs="Calibri"/>
        </w:rPr>
      </w:pPr>
      <w:r w:rsidRPr="004809B1">
        <w:rPr>
          <w:rFonts w:cs="Calibri"/>
        </w:rPr>
        <w:lastRenderedPageBreak/>
        <w:t>na informace o průběhu a výsledcích svého vzdělávání,</w:t>
      </w:r>
    </w:p>
    <w:p w:rsidR="004809B1" w:rsidRPr="004809B1" w:rsidRDefault="004809B1" w:rsidP="004809B1">
      <w:pPr>
        <w:pStyle w:val="Styl2"/>
        <w:numPr>
          <w:ilvl w:val="0"/>
          <w:numId w:val="34"/>
        </w:numPr>
        <w:jc w:val="both"/>
        <w:rPr>
          <w:rFonts w:cs="Calibri"/>
        </w:rPr>
      </w:pPr>
      <w:r w:rsidRPr="004809B1">
        <w:rPr>
          <w:rFonts w:cs="Calibri"/>
        </w:rPr>
        <w:t xml:space="preserve">požádat o poradenskou pomoc školy v záležitostech týkajících se vzdělávání, </w:t>
      </w:r>
    </w:p>
    <w:p w:rsidR="004809B1" w:rsidRPr="004809B1" w:rsidRDefault="004809B1" w:rsidP="004809B1">
      <w:pPr>
        <w:pStyle w:val="Styl2"/>
        <w:numPr>
          <w:ilvl w:val="0"/>
          <w:numId w:val="34"/>
        </w:numPr>
        <w:jc w:val="both"/>
        <w:rPr>
          <w:rFonts w:cs="Calibri"/>
        </w:rPr>
      </w:pPr>
      <w:r w:rsidRPr="004809B1">
        <w:rPr>
          <w:rFonts w:cs="Calibri"/>
        </w:rPr>
        <w:t>požádat o uvolnění z výuky předepsaným způsobem,</w:t>
      </w:r>
    </w:p>
    <w:p w:rsidR="004809B1" w:rsidRPr="004809B1" w:rsidRDefault="004809B1" w:rsidP="004809B1">
      <w:pPr>
        <w:pStyle w:val="Styl2"/>
        <w:numPr>
          <w:ilvl w:val="0"/>
          <w:numId w:val="34"/>
        </w:numPr>
        <w:jc w:val="both"/>
        <w:rPr>
          <w:rFonts w:cs="Calibri"/>
        </w:rPr>
      </w:pPr>
      <w:r w:rsidRPr="004809B1">
        <w:rPr>
          <w:rFonts w:cs="Calibri"/>
          <w:spacing w:val="-3"/>
        </w:rPr>
        <w:t>osobně vznášet své náměty, stížnosti a požadavky k vedení školy a mají právo na jejich řádné projednání,</w:t>
      </w:r>
    </w:p>
    <w:p w:rsidR="004809B1" w:rsidRPr="004809B1" w:rsidRDefault="004809B1" w:rsidP="004809B1">
      <w:pPr>
        <w:pStyle w:val="Styl2"/>
        <w:numPr>
          <w:ilvl w:val="0"/>
          <w:numId w:val="34"/>
        </w:numPr>
        <w:jc w:val="both"/>
        <w:rPr>
          <w:rFonts w:cs="Calibri"/>
        </w:rPr>
      </w:pPr>
      <w:r w:rsidRPr="004809B1">
        <w:rPr>
          <w:rFonts w:cs="Calibri"/>
        </w:rPr>
        <w:t>na konzultace s vyučujícími, vedením školy, výchovným poradcem a kaplanem školy v konzultačních hodinách, popřípadě v jinou dobu po předchozí domluvě,</w:t>
      </w:r>
    </w:p>
    <w:p w:rsidR="004809B1" w:rsidRPr="004809B1" w:rsidRDefault="004809B1" w:rsidP="004809B1">
      <w:pPr>
        <w:pStyle w:val="Styl2"/>
        <w:numPr>
          <w:ilvl w:val="0"/>
          <w:numId w:val="34"/>
        </w:numPr>
        <w:jc w:val="both"/>
        <w:rPr>
          <w:rFonts w:cs="Calibri"/>
        </w:rPr>
      </w:pPr>
      <w:r w:rsidRPr="004809B1">
        <w:rPr>
          <w:rFonts w:cs="Calibri"/>
        </w:rPr>
        <w:t>volit a být voleni do školské rady, pokud jsou zletilí,</w:t>
      </w:r>
    </w:p>
    <w:p w:rsidR="004809B1" w:rsidRPr="004809B1" w:rsidRDefault="004809B1" w:rsidP="004809B1">
      <w:pPr>
        <w:pStyle w:val="Styl2"/>
        <w:numPr>
          <w:ilvl w:val="0"/>
          <w:numId w:val="34"/>
        </w:numPr>
        <w:jc w:val="both"/>
        <w:rPr>
          <w:rFonts w:cs="Calibri"/>
        </w:rPr>
      </w:pPr>
      <w:r w:rsidRPr="004809B1">
        <w:rPr>
          <w:rFonts w:cs="Calibri"/>
        </w:rPr>
        <w:t>vytvářet třídní samosprávu, volit a být do ní voleni, pracovat v ní a jejím prostřednictvím se obracet na ředitele školy nebo na školskou radu s tím, že ředitel školy nebo školská rada jsou povinni se stanovisky a vyjádřeními těchto samosprávných orgánů zabývat a své stanovisko k nim zdůvodnit.</w:t>
      </w:r>
    </w:p>
    <w:p w:rsidR="004809B1" w:rsidRPr="004809B1" w:rsidRDefault="004809B1" w:rsidP="004809B1">
      <w:pPr>
        <w:pStyle w:val="Styl2"/>
        <w:jc w:val="both"/>
        <w:rPr>
          <w:rFonts w:cs="Calibri"/>
        </w:rPr>
      </w:pPr>
    </w:p>
    <w:p w:rsidR="004809B1" w:rsidRPr="00C20B07" w:rsidRDefault="004809B1" w:rsidP="004809B1">
      <w:pPr>
        <w:pStyle w:val="Nadpis2"/>
      </w:pPr>
      <w:bookmarkStart w:id="6" w:name="_Toc471247514"/>
      <w:r w:rsidRPr="00C20B07">
        <w:t>Základní povinnosti žáků</w:t>
      </w:r>
      <w:bookmarkEnd w:id="6"/>
      <w:r w:rsidRPr="00C20B07">
        <w:t xml:space="preserve"> </w:t>
      </w:r>
    </w:p>
    <w:p w:rsidR="004809B1" w:rsidRPr="004809B1" w:rsidRDefault="004809B1" w:rsidP="004809B1">
      <w:pPr>
        <w:pStyle w:val="Styl2"/>
        <w:ind w:left="720" w:firstLine="0"/>
        <w:jc w:val="both"/>
        <w:rPr>
          <w:rFonts w:cs="Calibri"/>
        </w:rPr>
      </w:pPr>
      <w:r w:rsidRPr="004809B1">
        <w:rPr>
          <w:rFonts w:cs="Calibri"/>
        </w:rPr>
        <w:t>Žáci jsou povinni:</w:t>
      </w:r>
    </w:p>
    <w:p w:rsidR="004809B1" w:rsidRPr="004809B1" w:rsidRDefault="004809B1" w:rsidP="004809B1">
      <w:pPr>
        <w:pStyle w:val="Styl2"/>
        <w:numPr>
          <w:ilvl w:val="0"/>
          <w:numId w:val="9"/>
        </w:numPr>
        <w:jc w:val="both"/>
        <w:rPr>
          <w:rFonts w:cs="Calibri"/>
        </w:rPr>
      </w:pPr>
      <w:r w:rsidRPr="004809B1">
        <w:rPr>
          <w:rFonts w:cs="Calibri"/>
        </w:rPr>
        <w:t>řádně docházet do školy a řádně se vzdělávat, podle stanoveného rozvrhu hodin se zúčastňovat vyučování všech povinných, volitelných a nepovinných předmětů, do kterých se přihlásil</w:t>
      </w:r>
      <w:r w:rsidR="001B499B">
        <w:rPr>
          <w:rFonts w:cs="Calibri"/>
        </w:rPr>
        <w:t>i</w:t>
      </w:r>
      <w:r w:rsidRPr="004809B1">
        <w:rPr>
          <w:rFonts w:cs="Calibri"/>
        </w:rPr>
        <w:t xml:space="preserve"> a byl</w:t>
      </w:r>
      <w:r w:rsidR="001B499B">
        <w:rPr>
          <w:rFonts w:cs="Calibri"/>
        </w:rPr>
        <w:t>i</w:t>
      </w:r>
      <w:r w:rsidRPr="004809B1">
        <w:rPr>
          <w:rFonts w:cs="Calibri"/>
        </w:rPr>
        <w:t xml:space="preserve"> přijat</w:t>
      </w:r>
      <w:r w:rsidR="001B499B">
        <w:rPr>
          <w:rFonts w:cs="Calibri"/>
        </w:rPr>
        <w:t>i</w:t>
      </w:r>
      <w:r w:rsidRPr="004809B1">
        <w:rPr>
          <w:rFonts w:cs="Calibri"/>
        </w:rPr>
        <w:t>. Pozdní příchod musí být řádně omluven. Za pozdní příchod je považován příchod žáka po zahájení kterékoli vyučovací hodiny,</w:t>
      </w:r>
    </w:p>
    <w:p w:rsidR="004809B1" w:rsidRPr="004809B1" w:rsidRDefault="004809B1" w:rsidP="004809B1">
      <w:pPr>
        <w:pStyle w:val="Styl2"/>
        <w:numPr>
          <w:ilvl w:val="0"/>
          <w:numId w:val="9"/>
        </w:numPr>
        <w:jc w:val="both"/>
        <w:rPr>
          <w:rFonts w:cs="Calibri"/>
        </w:rPr>
      </w:pPr>
      <w:r w:rsidRPr="004809B1">
        <w:rPr>
          <w:rFonts w:cs="Calibri"/>
        </w:rPr>
        <w:t>dodržovat školní řád a další vnitřní předpisy školy,</w:t>
      </w:r>
    </w:p>
    <w:p w:rsidR="004809B1" w:rsidRPr="004809B1" w:rsidRDefault="004809B1" w:rsidP="004809B1">
      <w:pPr>
        <w:pStyle w:val="Styl2"/>
        <w:numPr>
          <w:ilvl w:val="0"/>
          <w:numId w:val="9"/>
        </w:numPr>
        <w:jc w:val="both"/>
        <w:rPr>
          <w:rFonts w:cs="Calibri"/>
        </w:rPr>
      </w:pPr>
      <w:r w:rsidRPr="004809B1">
        <w:rPr>
          <w:rFonts w:cs="Calibri"/>
        </w:rPr>
        <w:t>plnit pokyny zaměstnanců školy vydané v souladu s právními předpisy a školním řádem,</w:t>
      </w:r>
    </w:p>
    <w:p w:rsidR="004809B1" w:rsidRPr="004809B1" w:rsidRDefault="004809B1" w:rsidP="004809B1">
      <w:pPr>
        <w:pStyle w:val="Styl2"/>
        <w:numPr>
          <w:ilvl w:val="0"/>
          <w:numId w:val="7"/>
        </w:numPr>
        <w:ind w:left="714" w:hanging="357"/>
        <w:jc w:val="both"/>
        <w:rPr>
          <w:rFonts w:cs="Calibri"/>
        </w:rPr>
      </w:pPr>
      <w:r w:rsidRPr="004809B1">
        <w:rPr>
          <w:rFonts w:cs="Calibri"/>
        </w:rPr>
        <w:t>ve škole i na akcích školy vystupovat slušně a ohleduplně, svým chováním a vystupováním na veřejnosti nepoškozovat dobré jméno školy,</w:t>
      </w:r>
    </w:p>
    <w:p w:rsidR="004809B1" w:rsidRPr="004809B1" w:rsidRDefault="004809B1" w:rsidP="004809B1">
      <w:pPr>
        <w:pStyle w:val="Styl2"/>
        <w:numPr>
          <w:ilvl w:val="0"/>
          <w:numId w:val="9"/>
        </w:numPr>
        <w:jc w:val="both"/>
        <w:rPr>
          <w:rFonts w:cs="Calibri"/>
        </w:rPr>
      </w:pPr>
      <w:r w:rsidRPr="004809B1">
        <w:rPr>
          <w:rFonts w:cs="Calibri"/>
        </w:rPr>
        <w:t>nepoškozovat majetek školy a spolužáků,</w:t>
      </w:r>
    </w:p>
    <w:p w:rsidR="004809B1" w:rsidRPr="00BD167B" w:rsidRDefault="004809B1" w:rsidP="004809B1">
      <w:pPr>
        <w:pStyle w:val="Styl2"/>
        <w:numPr>
          <w:ilvl w:val="0"/>
          <w:numId w:val="9"/>
        </w:numPr>
        <w:jc w:val="both"/>
        <w:rPr>
          <w:rFonts w:cs="Calibri"/>
        </w:rPr>
      </w:pPr>
      <w:r w:rsidRPr="00BD167B">
        <w:rPr>
          <w:rFonts w:cs="Calibri"/>
        </w:rPr>
        <w:t>informovat školu neprodleně o změně zdravotní způsobilosti, zdravotních obtížích nebo jiných závažných skutečnostech, které by mohly mít vliv na průběh vzdělávání,</w:t>
      </w:r>
    </w:p>
    <w:p w:rsidR="004809B1" w:rsidRPr="00BD167B" w:rsidRDefault="004809B1" w:rsidP="004809B1">
      <w:pPr>
        <w:pStyle w:val="Styl2"/>
        <w:numPr>
          <w:ilvl w:val="0"/>
          <w:numId w:val="9"/>
        </w:numPr>
        <w:jc w:val="both"/>
        <w:rPr>
          <w:rFonts w:cs="Calibri"/>
        </w:rPr>
      </w:pPr>
      <w:r w:rsidRPr="00BD167B">
        <w:rPr>
          <w:rFonts w:cs="Calibri"/>
        </w:rPr>
        <w:t>chránit své zdraví i zdraví jiných, neprodleně informovat třídního učitele (vyučujícího) o případech zranění, úrazu, fyzického napadení nebo jiné formy útisku vlastní osoby nebo jiné osoby,</w:t>
      </w:r>
    </w:p>
    <w:p w:rsidR="004809B1" w:rsidRPr="004809B1" w:rsidRDefault="004809B1" w:rsidP="004809B1">
      <w:pPr>
        <w:pStyle w:val="Styl2"/>
        <w:numPr>
          <w:ilvl w:val="0"/>
          <w:numId w:val="9"/>
        </w:numPr>
        <w:jc w:val="both"/>
        <w:rPr>
          <w:rFonts w:cs="Calibri"/>
        </w:rPr>
      </w:pPr>
      <w:r w:rsidRPr="004809B1">
        <w:rPr>
          <w:rFonts w:cs="Calibri"/>
        </w:rPr>
        <w:t xml:space="preserve">dbát na čistotu a pořádek ve škole i v jejím okolí (zejména se jedná o pořádek ve třídách – vyklizené lavice, čistá tabule, uzavřená okna, vypnuté el. </w:t>
      </w:r>
      <w:proofErr w:type="gramStart"/>
      <w:r w:rsidRPr="004809B1">
        <w:rPr>
          <w:rFonts w:cs="Calibri"/>
        </w:rPr>
        <w:t>spotřebiče</w:t>
      </w:r>
      <w:proofErr w:type="gramEnd"/>
      <w:r w:rsidRPr="004809B1">
        <w:rPr>
          <w:rFonts w:cs="Calibri"/>
        </w:rPr>
        <w:t xml:space="preserve"> a světla),</w:t>
      </w:r>
    </w:p>
    <w:p w:rsidR="004809B1" w:rsidRDefault="004809B1" w:rsidP="004809B1">
      <w:pPr>
        <w:pStyle w:val="Styl2"/>
        <w:numPr>
          <w:ilvl w:val="0"/>
          <w:numId w:val="9"/>
        </w:numPr>
        <w:jc w:val="both"/>
        <w:rPr>
          <w:rFonts w:cs="Calibri"/>
        </w:rPr>
      </w:pPr>
      <w:r w:rsidRPr="004809B1">
        <w:rPr>
          <w:rFonts w:cs="Calibri"/>
        </w:rPr>
        <w:t>dodržovat pravidla bezpečnosti a ochrany zdraví při práci, pravidla požární ochrany a provozní řády jednotlivých odborných učeben a tělocvičny,</w:t>
      </w:r>
    </w:p>
    <w:p w:rsidR="004809B1" w:rsidRDefault="004809B1" w:rsidP="004809B1">
      <w:pPr>
        <w:pStyle w:val="Styl2"/>
        <w:numPr>
          <w:ilvl w:val="0"/>
          <w:numId w:val="9"/>
        </w:numPr>
        <w:jc w:val="both"/>
        <w:rPr>
          <w:rFonts w:cs="Calibri"/>
        </w:rPr>
      </w:pPr>
      <w:r w:rsidRPr="004809B1">
        <w:rPr>
          <w:rFonts w:cs="Calibri"/>
        </w:rPr>
        <w:t xml:space="preserve">přicházet do školy a na školní akce vhodně, čistě a přiměřeně oblečeni a upraveni, aby svým vzezřením neuráželi a neobtěžovali ostatní osoby, se kterými přichází do styku, </w:t>
      </w:r>
    </w:p>
    <w:p w:rsidR="004809B1" w:rsidRDefault="004809B1" w:rsidP="004809B1">
      <w:pPr>
        <w:pStyle w:val="Styl2"/>
        <w:numPr>
          <w:ilvl w:val="0"/>
          <w:numId w:val="9"/>
        </w:numPr>
        <w:jc w:val="both"/>
        <w:rPr>
          <w:rFonts w:cs="Calibri"/>
        </w:rPr>
      </w:pPr>
      <w:r w:rsidRPr="004809B1">
        <w:rPr>
          <w:rFonts w:cs="Calibri"/>
        </w:rPr>
        <w:t>po příchodu do školy se přezout a převléknout. Věci žáci odkládají v šatních skříňkách. Žáci jsou přezuti po celou dobu pobytu ve škole,</w:t>
      </w:r>
    </w:p>
    <w:p w:rsidR="004809B1" w:rsidRDefault="004809B1" w:rsidP="004809B1">
      <w:pPr>
        <w:pStyle w:val="Styl2"/>
        <w:numPr>
          <w:ilvl w:val="0"/>
          <w:numId w:val="9"/>
        </w:numPr>
        <w:jc w:val="both"/>
        <w:rPr>
          <w:rFonts w:cs="Calibri"/>
        </w:rPr>
      </w:pPr>
      <w:r w:rsidRPr="004809B1">
        <w:rPr>
          <w:rFonts w:cs="Calibri"/>
        </w:rPr>
        <w:t xml:space="preserve">na hodiny tělesné výchovy a laboratorních prací nosit předepsaný úbor, </w:t>
      </w:r>
    </w:p>
    <w:p w:rsidR="004809B1" w:rsidRDefault="004809B1" w:rsidP="004809B1">
      <w:pPr>
        <w:pStyle w:val="Styl2"/>
        <w:numPr>
          <w:ilvl w:val="0"/>
          <w:numId w:val="9"/>
        </w:numPr>
        <w:jc w:val="both"/>
        <w:rPr>
          <w:rFonts w:cs="Calibri"/>
        </w:rPr>
      </w:pPr>
      <w:r w:rsidRPr="004809B1">
        <w:rPr>
          <w:rFonts w:cs="Calibri"/>
        </w:rPr>
        <w:t>nosit s sebou pomůcky do vyučování podle pokynů vyučujících,</w:t>
      </w:r>
    </w:p>
    <w:p w:rsidR="004809B1" w:rsidRPr="004809B1" w:rsidRDefault="004809B1" w:rsidP="004809B1">
      <w:pPr>
        <w:pStyle w:val="Styl2"/>
        <w:numPr>
          <w:ilvl w:val="0"/>
          <w:numId w:val="9"/>
        </w:numPr>
        <w:jc w:val="both"/>
        <w:rPr>
          <w:rFonts w:cs="Calibri"/>
        </w:rPr>
      </w:pPr>
      <w:r w:rsidRPr="004809B1">
        <w:rPr>
          <w:rFonts w:cs="Calibri"/>
        </w:rPr>
        <w:t xml:space="preserve">dodržovat všechny termíny související s výchovně-vzdělávacím procesem.  </w:t>
      </w:r>
    </w:p>
    <w:p w:rsidR="004809B1" w:rsidRPr="004809B1" w:rsidRDefault="004809B1" w:rsidP="004809B1">
      <w:pPr>
        <w:pStyle w:val="Styl2"/>
        <w:jc w:val="both"/>
        <w:rPr>
          <w:rFonts w:cs="Calibri"/>
        </w:rPr>
      </w:pPr>
    </w:p>
    <w:p w:rsidR="004809B1" w:rsidRPr="004809B1" w:rsidRDefault="004809B1" w:rsidP="004809B1">
      <w:pPr>
        <w:pStyle w:val="Styl2"/>
        <w:jc w:val="both"/>
        <w:rPr>
          <w:rFonts w:cs="Calibri"/>
        </w:rPr>
      </w:pPr>
    </w:p>
    <w:p w:rsidR="004809B1" w:rsidRPr="00C20B07" w:rsidRDefault="004809B1" w:rsidP="004809B1">
      <w:pPr>
        <w:pStyle w:val="Nadpis2"/>
      </w:pPr>
      <w:bookmarkStart w:id="7" w:name="_Toc471247515"/>
      <w:r w:rsidRPr="00C20B07">
        <w:t>Další povinnosti zletilých žáků</w:t>
      </w:r>
      <w:bookmarkEnd w:id="7"/>
    </w:p>
    <w:p w:rsidR="004809B1" w:rsidRPr="004809B1" w:rsidRDefault="004809B1" w:rsidP="004809B1">
      <w:pPr>
        <w:pStyle w:val="Styl2"/>
        <w:ind w:left="720" w:firstLine="0"/>
        <w:jc w:val="both"/>
        <w:rPr>
          <w:rFonts w:cs="Calibri"/>
        </w:rPr>
      </w:pPr>
      <w:r w:rsidRPr="004809B1">
        <w:rPr>
          <w:rFonts w:cs="Calibri"/>
        </w:rPr>
        <w:t>Žáci jsou povinni:</w:t>
      </w:r>
    </w:p>
    <w:p w:rsidR="004809B1" w:rsidRPr="004809B1" w:rsidRDefault="004809B1" w:rsidP="004809B1">
      <w:pPr>
        <w:pStyle w:val="Styl2"/>
        <w:numPr>
          <w:ilvl w:val="0"/>
          <w:numId w:val="10"/>
        </w:numPr>
        <w:jc w:val="both"/>
        <w:rPr>
          <w:rFonts w:cs="Calibri"/>
        </w:rPr>
      </w:pPr>
      <w:r w:rsidRPr="004809B1">
        <w:rPr>
          <w:rFonts w:cs="Calibri"/>
        </w:rPr>
        <w:t>dokládat důvody své nepřítomnosti ve vyučování v souladu s podmínkami stanovenými školním řádem,</w:t>
      </w:r>
    </w:p>
    <w:p w:rsidR="004809B1" w:rsidRPr="004809B1" w:rsidRDefault="004809B1" w:rsidP="004809B1">
      <w:pPr>
        <w:pStyle w:val="Styl2"/>
        <w:numPr>
          <w:ilvl w:val="0"/>
          <w:numId w:val="10"/>
        </w:numPr>
        <w:jc w:val="both"/>
        <w:rPr>
          <w:rFonts w:cs="Calibri"/>
        </w:rPr>
      </w:pPr>
      <w:r w:rsidRPr="004809B1">
        <w:rPr>
          <w:rFonts w:cs="Calibri"/>
        </w:rPr>
        <w:t>oznámit třídnímu učiteli údaje podle § 28 odst. 2 a 3 školského zákona, které se týkají pedagogické dokumentace (osobní údaje nutné pro zápis do školní matriky) a změny v těchto údajích. Současně je žák povinen neprodleně oznámit i změnu v kontaktních údajích svých i zákonných zás</w:t>
      </w:r>
      <w:r>
        <w:rPr>
          <w:rFonts w:cs="Calibri"/>
        </w:rPr>
        <w:t>tupců (telefonní číslo, email).</w:t>
      </w:r>
    </w:p>
    <w:p w:rsidR="004809B1" w:rsidRPr="004809B1" w:rsidRDefault="004809B1" w:rsidP="004809B1">
      <w:pPr>
        <w:pStyle w:val="Styl2"/>
        <w:ind w:left="720" w:firstLine="0"/>
        <w:jc w:val="both"/>
        <w:rPr>
          <w:rFonts w:cs="Calibri"/>
        </w:rPr>
      </w:pPr>
    </w:p>
    <w:p w:rsidR="004809B1" w:rsidRPr="00C20B07" w:rsidRDefault="004809B1" w:rsidP="004809B1">
      <w:pPr>
        <w:pStyle w:val="Nadpis2"/>
      </w:pPr>
      <w:bookmarkStart w:id="8" w:name="_Toc471247516"/>
      <w:r w:rsidRPr="00C20B07">
        <w:t>Základní práva zákonných zástupců žáků</w:t>
      </w:r>
      <w:bookmarkEnd w:id="8"/>
    </w:p>
    <w:p w:rsidR="004809B1" w:rsidRPr="004809B1" w:rsidRDefault="004809B1" w:rsidP="004809B1">
      <w:pPr>
        <w:pStyle w:val="Styl2"/>
        <w:ind w:left="720" w:firstLine="0"/>
        <w:jc w:val="both"/>
        <w:rPr>
          <w:rFonts w:cs="Calibri"/>
        </w:rPr>
      </w:pPr>
      <w:r w:rsidRPr="004809B1">
        <w:rPr>
          <w:rFonts w:cs="Calibri"/>
        </w:rPr>
        <w:t>Zákonný zástupce žáka má právo:</w:t>
      </w:r>
    </w:p>
    <w:p w:rsidR="004809B1" w:rsidRPr="004809B1" w:rsidRDefault="004809B1" w:rsidP="004809B1">
      <w:pPr>
        <w:pStyle w:val="Styl2"/>
        <w:numPr>
          <w:ilvl w:val="0"/>
          <w:numId w:val="35"/>
        </w:numPr>
        <w:jc w:val="both"/>
        <w:rPr>
          <w:rFonts w:cs="Calibri"/>
        </w:rPr>
      </w:pPr>
      <w:r w:rsidRPr="004809B1">
        <w:rPr>
          <w:rFonts w:cs="Calibri"/>
        </w:rPr>
        <w:t xml:space="preserve">být informováni o průběhu a výsledcích studia a o chování žáka jednak na třídních schůzkách, na tzv. informačních odpoledních a po předchozí dohodě s třídním učitelem či učitelem kteréhokoliv předmětu kdykoliv během studia. Ke komunikaci s pedagogickými pracovníky jsou určeny konzultační hodiny (stanovené na středy od </w:t>
      </w:r>
      <w:r w:rsidRPr="00371180">
        <w:rPr>
          <w:rFonts w:cs="Calibri"/>
        </w:rPr>
        <w:t>1</w:t>
      </w:r>
      <w:r w:rsidR="008266F4" w:rsidRPr="00371180">
        <w:rPr>
          <w:rFonts w:cs="Calibri"/>
        </w:rPr>
        <w:t>3.45 do 14.30</w:t>
      </w:r>
      <w:r w:rsidRPr="00371180">
        <w:rPr>
          <w:rFonts w:cs="Calibri"/>
        </w:rPr>
        <w:t xml:space="preserve"> hod</w:t>
      </w:r>
      <w:r w:rsidRPr="004809B1">
        <w:rPr>
          <w:rFonts w:cs="Calibri"/>
        </w:rPr>
        <w:t xml:space="preserve">). Rodiče mají možnost pro sledování průběžných studijních výsledků využít elektronickou žákovskou knížku Bakaláři. Přístupové údaje do této aplikace obdrží zákonný zástupce i žák od třídního učitele na začátku </w:t>
      </w:r>
      <w:r w:rsidR="004E7DE6" w:rsidRPr="00371180">
        <w:rPr>
          <w:rFonts w:cs="Calibri"/>
        </w:rPr>
        <w:t>studia na SGV</w:t>
      </w:r>
      <w:r w:rsidRPr="00371180">
        <w:rPr>
          <w:rFonts w:cs="Calibri"/>
        </w:rPr>
        <w:t>.</w:t>
      </w:r>
      <w:r w:rsidRPr="004809B1">
        <w:rPr>
          <w:rFonts w:cs="Calibri"/>
        </w:rPr>
        <w:t xml:space="preserve"> Na tyto informace mají právo také zákonní zástupci zletilých žáků, popřípadě osoby, které vůči zletilým žákům plní vyživovací povinnost,</w:t>
      </w:r>
    </w:p>
    <w:p w:rsidR="004809B1" w:rsidRPr="004809B1" w:rsidRDefault="004809B1" w:rsidP="004809B1">
      <w:pPr>
        <w:pStyle w:val="Styl2"/>
        <w:numPr>
          <w:ilvl w:val="0"/>
          <w:numId w:val="35"/>
        </w:numPr>
        <w:jc w:val="both"/>
        <w:rPr>
          <w:rFonts w:cs="Calibri"/>
        </w:rPr>
      </w:pPr>
      <w:r w:rsidRPr="004809B1">
        <w:rPr>
          <w:rFonts w:cs="Calibri"/>
        </w:rPr>
        <w:t>volit a být voleni do školské rady,</w:t>
      </w:r>
    </w:p>
    <w:p w:rsidR="004809B1" w:rsidRPr="004809B1" w:rsidRDefault="004809B1" w:rsidP="004809B1">
      <w:pPr>
        <w:pStyle w:val="Styl2"/>
        <w:numPr>
          <w:ilvl w:val="0"/>
          <w:numId w:val="35"/>
        </w:numPr>
        <w:jc w:val="both"/>
        <w:rPr>
          <w:rFonts w:cs="Calibri"/>
        </w:rPr>
      </w:pPr>
      <w:r w:rsidRPr="004809B1">
        <w:rPr>
          <w:rFonts w:cs="Calibri"/>
        </w:rPr>
        <w:t>vyjadřovat se ke všem rozhodnutím týkajícím se podstatných záležitostí vzdělávání jejich dítěte, přičemž jejich vyjádřením musí být věnována pozornost,</w:t>
      </w:r>
    </w:p>
    <w:p w:rsidR="004809B1" w:rsidRPr="004809B1" w:rsidRDefault="004809B1" w:rsidP="004809B1">
      <w:pPr>
        <w:pStyle w:val="Styl2"/>
        <w:numPr>
          <w:ilvl w:val="0"/>
          <w:numId w:val="35"/>
        </w:numPr>
        <w:jc w:val="both"/>
        <w:rPr>
          <w:rFonts w:cs="Calibri"/>
        </w:rPr>
      </w:pPr>
      <w:r w:rsidRPr="004809B1">
        <w:rPr>
          <w:rFonts w:cs="Calibri"/>
        </w:rPr>
        <w:t>na informace a poradenskou pomoc školy nebo školského poradenského zařízení v záležitostech týkajících se vzdělávání jejich dítěte,</w:t>
      </w:r>
    </w:p>
    <w:p w:rsidR="004809B1" w:rsidRPr="004809B1" w:rsidRDefault="004809B1" w:rsidP="004809B1">
      <w:pPr>
        <w:pStyle w:val="Styl2"/>
        <w:numPr>
          <w:ilvl w:val="0"/>
          <w:numId w:val="35"/>
        </w:numPr>
        <w:jc w:val="both"/>
        <w:rPr>
          <w:rFonts w:cs="Calibri"/>
        </w:rPr>
      </w:pPr>
      <w:r w:rsidRPr="004809B1">
        <w:rPr>
          <w:rFonts w:cs="Calibri"/>
        </w:rPr>
        <w:t>požádat o uvolnění žáka z výuky podle pravidel tohoto školního řádu.</w:t>
      </w:r>
    </w:p>
    <w:p w:rsidR="004809B1" w:rsidRPr="004809B1" w:rsidRDefault="004809B1" w:rsidP="004809B1">
      <w:pPr>
        <w:ind w:left="142" w:hanging="142"/>
        <w:jc w:val="both"/>
        <w:rPr>
          <w:rFonts w:ascii="Calibri" w:hAnsi="Calibri" w:cs="Calibri"/>
          <w:sz w:val="22"/>
          <w:szCs w:val="22"/>
          <w:u w:val="single"/>
        </w:rPr>
      </w:pPr>
    </w:p>
    <w:p w:rsidR="004809B1" w:rsidRPr="00010893" w:rsidRDefault="004809B1" w:rsidP="004809B1">
      <w:pPr>
        <w:pStyle w:val="Nadpis2"/>
      </w:pPr>
      <w:bookmarkStart w:id="9" w:name="_Toc471247517"/>
      <w:r w:rsidRPr="00010893">
        <w:t>Základní povinnosti zákonných zástupců žáků</w:t>
      </w:r>
      <w:bookmarkEnd w:id="9"/>
      <w:r w:rsidRPr="00010893">
        <w:t xml:space="preserve"> </w:t>
      </w:r>
    </w:p>
    <w:p w:rsidR="004809B1" w:rsidRPr="004809B1" w:rsidRDefault="004809B1" w:rsidP="004809B1">
      <w:pPr>
        <w:pStyle w:val="Bezmezer"/>
        <w:ind w:left="720"/>
        <w:jc w:val="both"/>
        <w:rPr>
          <w:rFonts w:cs="Calibri"/>
          <w:lang w:eastAsia="cs-CZ"/>
        </w:rPr>
      </w:pPr>
      <w:r w:rsidRPr="004809B1">
        <w:rPr>
          <w:rFonts w:cs="Calibri"/>
        </w:rPr>
        <w:t>Zákonný zástupce žáka má povinnost:</w:t>
      </w:r>
    </w:p>
    <w:p w:rsidR="004809B1" w:rsidRPr="004809B1" w:rsidRDefault="004809B1" w:rsidP="004809B1">
      <w:pPr>
        <w:pStyle w:val="Styl2"/>
        <w:numPr>
          <w:ilvl w:val="0"/>
          <w:numId w:val="11"/>
        </w:numPr>
        <w:jc w:val="both"/>
        <w:rPr>
          <w:rFonts w:cs="Calibri"/>
        </w:rPr>
      </w:pPr>
      <w:r w:rsidRPr="004809B1">
        <w:rPr>
          <w:rFonts w:cs="Calibri"/>
        </w:rPr>
        <w:t>zajistit žákovu řádnou a pravidelnou docházku do školy a absolvování všech povinných školních akcí obsažených v ŠVP,</w:t>
      </w:r>
    </w:p>
    <w:p w:rsidR="004809B1" w:rsidRPr="00BD167B" w:rsidRDefault="004809B1" w:rsidP="004809B1">
      <w:pPr>
        <w:pStyle w:val="Styl2"/>
        <w:numPr>
          <w:ilvl w:val="0"/>
          <w:numId w:val="11"/>
        </w:numPr>
        <w:jc w:val="both"/>
        <w:rPr>
          <w:rFonts w:cs="Calibri"/>
        </w:rPr>
      </w:pPr>
      <w:r w:rsidRPr="00BD167B">
        <w:rPr>
          <w:rFonts w:cs="Calibri"/>
        </w:rPr>
        <w:t>informovat školu o změně zdravotní způsobilosti, zdravotních obtížích žáka nebo jiných závažných skutečnostech, které by mohly mít vliv na průběh vzdělávání,</w:t>
      </w:r>
    </w:p>
    <w:p w:rsidR="004809B1" w:rsidRPr="004809B1" w:rsidRDefault="004809B1" w:rsidP="004809B1">
      <w:pPr>
        <w:pStyle w:val="Styl2"/>
        <w:numPr>
          <w:ilvl w:val="0"/>
          <w:numId w:val="11"/>
        </w:numPr>
        <w:jc w:val="both"/>
        <w:rPr>
          <w:rFonts w:cs="Calibri"/>
        </w:rPr>
      </w:pPr>
      <w:r w:rsidRPr="004809B1">
        <w:rPr>
          <w:rFonts w:cs="Calibri"/>
        </w:rPr>
        <w:t>dokládat důvody nepřítomnosti žáka ve vyučování v souladu s podmínkami stanovenými školním řádem,</w:t>
      </w:r>
    </w:p>
    <w:p w:rsidR="004809B1" w:rsidRPr="004809B1" w:rsidRDefault="004809B1" w:rsidP="004809B1">
      <w:pPr>
        <w:pStyle w:val="Styl2"/>
        <w:numPr>
          <w:ilvl w:val="0"/>
          <w:numId w:val="11"/>
        </w:numPr>
        <w:jc w:val="both"/>
        <w:rPr>
          <w:rFonts w:cs="Calibri"/>
        </w:rPr>
      </w:pPr>
      <w:r w:rsidRPr="004809B1">
        <w:rPr>
          <w:rFonts w:cs="Calibri"/>
        </w:rPr>
        <w:t>oznamovat škole údaje, které jsou podstatné pro průběh vzdělávání nebo bezpečnost žáka, a změny v těchto údajích,</w:t>
      </w:r>
    </w:p>
    <w:p w:rsidR="004809B1" w:rsidRPr="004809B1" w:rsidRDefault="004809B1" w:rsidP="004809B1">
      <w:pPr>
        <w:pStyle w:val="Styl2"/>
        <w:numPr>
          <w:ilvl w:val="0"/>
          <w:numId w:val="11"/>
        </w:numPr>
        <w:jc w:val="both"/>
        <w:rPr>
          <w:rFonts w:cs="Calibri"/>
        </w:rPr>
      </w:pPr>
      <w:r w:rsidRPr="004809B1">
        <w:rPr>
          <w:rFonts w:cs="Calibri"/>
        </w:rPr>
        <w:t>nahradit škodu, kterou žák způsobil svým nevhodným chováním a úmyslným ničením školního majetku,</w:t>
      </w:r>
    </w:p>
    <w:p w:rsidR="004809B1" w:rsidRPr="004809B1" w:rsidRDefault="004809B1" w:rsidP="004809B1">
      <w:pPr>
        <w:pStyle w:val="Styl2"/>
        <w:numPr>
          <w:ilvl w:val="0"/>
          <w:numId w:val="11"/>
        </w:numPr>
        <w:jc w:val="both"/>
        <w:rPr>
          <w:rFonts w:cs="Calibri"/>
        </w:rPr>
      </w:pPr>
      <w:r w:rsidRPr="004809B1">
        <w:rPr>
          <w:rFonts w:cs="Calibri"/>
        </w:rPr>
        <w:t>na vyzvání ředitele se dostavit do školy k projednání závažných skutečností,</w:t>
      </w:r>
    </w:p>
    <w:p w:rsidR="004809B1" w:rsidRPr="004809B1" w:rsidRDefault="004809B1" w:rsidP="004809B1">
      <w:pPr>
        <w:pStyle w:val="Styl2"/>
        <w:numPr>
          <w:ilvl w:val="0"/>
          <w:numId w:val="11"/>
        </w:numPr>
        <w:jc w:val="both"/>
        <w:rPr>
          <w:rFonts w:cs="Calibri"/>
        </w:rPr>
      </w:pPr>
      <w:r w:rsidRPr="004809B1">
        <w:rPr>
          <w:rFonts w:cs="Calibri"/>
        </w:rPr>
        <w:t>informovat se prostřednictvím elektronické žákovské knížky Bakaláři a prostřednictvím webových stránek školy o průběhu výchovně-vzdělávacího procesu,</w:t>
      </w:r>
    </w:p>
    <w:p w:rsidR="004809B1" w:rsidRPr="004809B1" w:rsidRDefault="004809B1" w:rsidP="004809B1">
      <w:pPr>
        <w:pStyle w:val="Styl2"/>
        <w:numPr>
          <w:ilvl w:val="0"/>
          <w:numId w:val="11"/>
        </w:numPr>
        <w:jc w:val="both"/>
        <w:rPr>
          <w:rFonts w:cs="Calibri"/>
        </w:rPr>
      </w:pPr>
      <w:r w:rsidRPr="004809B1">
        <w:rPr>
          <w:rFonts w:cs="Calibri"/>
        </w:rPr>
        <w:t>řídit se školním řádem a respektovat další vnitřní předpisy školy.</w:t>
      </w:r>
    </w:p>
    <w:p w:rsidR="004809B1" w:rsidRPr="004809B1" w:rsidRDefault="004809B1" w:rsidP="004809B1">
      <w:pPr>
        <w:pStyle w:val="Zkladntext"/>
        <w:jc w:val="both"/>
        <w:outlineLvl w:val="0"/>
        <w:rPr>
          <w:rFonts w:ascii="Calibri" w:hAnsi="Calibri" w:cs="Calibri"/>
          <w:b/>
          <w:sz w:val="22"/>
          <w:szCs w:val="22"/>
        </w:rPr>
      </w:pPr>
    </w:p>
    <w:p w:rsidR="004809B1" w:rsidRPr="00C20B07" w:rsidRDefault="004809B1" w:rsidP="004809B1">
      <w:pPr>
        <w:pStyle w:val="Nadpis1"/>
      </w:pPr>
      <w:bookmarkStart w:id="10" w:name="_Toc471247518"/>
      <w:r>
        <w:t>§</w:t>
      </w:r>
      <w:r w:rsidRPr="00C20B07">
        <w:t>3. Pravidla vzájemných vztahů žáků a rodičů se zaměstnanci školy</w:t>
      </w:r>
      <w:bookmarkEnd w:id="10"/>
    </w:p>
    <w:p w:rsidR="004809B1" w:rsidRPr="007A30D4" w:rsidRDefault="004809B1" w:rsidP="004809B1">
      <w:pPr>
        <w:pStyle w:val="Nadpis2"/>
        <w:numPr>
          <w:ilvl w:val="0"/>
          <w:numId w:val="27"/>
        </w:numPr>
      </w:pPr>
      <w:bookmarkStart w:id="11" w:name="_Toc471247519"/>
      <w:r w:rsidRPr="007A30D4">
        <w:t>Pravidla vzájemných vztahů</w:t>
      </w:r>
      <w:bookmarkEnd w:id="11"/>
    </w:p>
    <w:p w:rsidR="004809B1" w:rsidRPr="004809B1" w:rsidRDefault="004809B1" w:rsidP="004809B1">
      <w:pPr>
        <w:pStyle w:val="Zkladntext"/>
        <w:widowControl/>
        <w:numPr>
          <w:ilvl w:val="0"/>
          <w:numId w:val="36"/>
        </w:numPr>
        <w:suppressAutoHyphens w:val="0"/>
        <w:overflowPunct w:val="0"/>
        <w:autoSpaceDE w:val="0"/>
        <w:autoSpaceDN w:val="0"/>
        <w:adjustRightInd w:val="0"/>
        <w:spacing w:after="0"/>
        <w:jc w:val="both"/>
        <w:textAlignment w:val="baseline"/>
        <w:rPr>
          <w:rFonts w:ascii="Calibri" w:hAnsi="Calibri" w:cs="Calibri"/>
          <w:bCs/>
          <w:sz w:val="22"/>
          <w:szCs w:val="22"/>
        </w:rPr>
      </w:pPr>
      <w:r w:rsidRPr="004809B1">
        <w:rPr>
          <w:rFonts w:ascii="Calibri" w:hAnsi="Calibri" w:cs="Calibri"/>
          <w:sz w:val="22"/>
          <w:szCs w:val="22"/>
        </w:rPr>
        <w:t xml:space="preserve">Žáci, rodiče (resp. zákonní zástupci nezletilých žáků a osoby plnící vůči zletilým žákům vyživovací povinnost), pedagogičtí pracovníci školy a ostatní zaměstnanci ve vzájemných vztazích </w:t>
      </w:r>
      <w:r w:rsidRPr="004809B1">
        <w:rPr>
          <w:rFonts w:ascii="Calibri" w:hAnsi="Calibri" w:cs="Calibri"/>
          <w:bCs/>
          <w:sz w:val="22"/>
          <w:szCs w:val="22"/>
        </w:rPr>
        <w:t>respektují svá práva a povinnosti. Ve vzájemných stycích se řídí obecně platnými pravidly společenského chování. Vztahy musí vycházet ze zásad vzájemné úcty, respektu, názorové snášenlivosti, solidarity a důstojnosti,</w:t>
      </w:r>
    </w:p>
    <w:p w:rsidR="004809B1" w:rsidRPr="004809B1" w:rsidRDefault="004809B1" w:rsidP="004809B1">
      <w:pPr>
        <w:pStyle w:val="Odstavecseseznamem"/>
        <w:numPr>
          <w:ilvl w:val="0"/>
          <w:numId w:val="36"/>
        </w:numPr>
        <w:jc w:val="both"/>
        <w:rPr>
          <w:rFonts w:ascii="Calibri" w:hAnsi="Calibri" w:cs="Calibri"/>
          <w:sz w:val="22"/>
          <w:szCs w:val="22"/>
        </w:rPr>
      </w:pPr>
      <w:r w:rsidRPr="004809B1">
        <w:rPr>
          <w:rFonts w:ascii="Calibri" w:hAnsi="Calibri" w:cs="Calibri"/>
          <w:bCs/>
          <w:sz w:val="22"/>
          <w:szCs w:val="22"/>
        </w:rPr>
        <w:t xml:space="preserve">osobní konzultace probíhají vždy ve škole a </w:t>
      </w:r>
      <w:r w:rsidRPr="004809B1">
        <w:rPr>
          <w:rFonts w:ascii="Calibri" w:hAnsi="Calibri" w:cs="Calibri"/>
          <w:sz w:val="22"/>
          <w:szCs w:val="22"/>
        </w:rPr>
        <w:t xml:space="preserve">tak, aby nenarušovaly průběh vyučování, právo žáků na vzdělávání a jiné předem známé pracovní povinnosti zaměstnanců školy. Ke konzultacím je vyhrazena středa </w:t>
      </w:r>
      <w:r w:rsidRPr="00371180">
        <w:rPr>
          <w:rFonts w:ascii="Calibri" w:hAnsi="Calibri" w:cs="Calibri"/>
          <w:sz w:val="22"/>
          <w:szCs w:val="22"/>
        </w:rPr>
        <w:t>1</w:t>
      </w:r>
      <w:r w:rsidR="008266F4" w:rsidRPr="00371180">
        <w:rPr>
          <w:rFonts w:ascii="Calibri" w:hAnsi="Calibri" w:cs="Calibri"/>
          <w:sz w:val="22"/>
          <w:szCs w:val="22"/>
        </w:rPr>
        <w:t>3.45</w:t>
      </w:r>
      <w:r w:rsidRPr="00371180">
        <w:rPr>
          <w:rFonts w:ascii="Calibri" w:hAnsi="Calibri" w:cs="Calibri"/>
          <w:sz w:val="22"/>
          <w:szCs w:val="22"/>
        </w:rPr>
        <w:t xml:space="preserve"> – 1</w:t>
      </w:r>
      <w:r w:rsidR="008266F4" w:rsidRPr="00371180">
        <w:rPr>
          <w:rFonts w:ascii="Calibri" w:hAnsi="Calibri" w:cs="Calibri"/>
          <w:sz w:val="22"/>
          <w:szCs w:val="22"/>
        </w:rPr>
        <w:t>4</w:t>
      </w:r>
      <w:r w:rsidRPr="00371180">
        <w:rPr>
          <w:rFonts w:ascii="Calibri" w:hAnsi="Calibri" w:cs="Calibri"/>
          <w:sz w:val="22"/>
          <w:szCs w:val="22"/>
        </w:rPr>
        <w:t>.</w:t>
      </w:r>
      <w:r w:rsidR="008266F4" w:rsidRPr="00371180">
        <w:rPr>
          <w:rFonts w:ascii="Calibri" w:hAnsi="Calibri" w:cs="Calibri"/>
          <w:sz w:val="22"/>
          <w:szCs w:val="22"/>
        </w:rPr>
        <w:t>30</w:t>
      </w:r>
      <w:r w:rsidRPr="004809B1">
        <w:rPr>
          <w:rFonts w:ascii="Calibri" w:hAnsi="Calibri" w:cs="Calibri"/>
          <w:sz w:val="22"/>
          <w:szCs w:val="22"/>
        </w:rPr>
        <w:t>, vždy však po předchozí domluvě s daným vyučujícím,</w:t>
      </w:r>
    </w:p>
    <w:p w:rsidR="004809B1" w:rsidRPr="004809B1" w:rsidRDefault="004809B1" w:rsidP="004809B1">
      <w:pPr>
        <w:pStyle w:val="Styl2"/>
        <w:numPr>
          <w:ilvl w:val="0"/>
          <w:numId w:val="36"/>
        </w:numPr>
        <w:jc w:val="both"/>
        <w:rPr>
          <w:rFonts w:cs="Calibri"/>
        </w:rPr>
      </w:pPr>
      <w:r w:rsidRPr="004809B1">
        <w:rPr>
          <w:rFonts w:cs="Calibri"/>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4809B1" w:rsidRPr="004809B1" w:rsidRDefault="004809B1" w:rsidP="004809B1">
      <w:pPr>
        <w:pStyle w:val="Styl2"/>
        <w:numPr>
          <w:ilvl w:val="0"/>
          <w:numId w:val="36"/>
        </w:numPr>
        <w:jc w:val="both"/>
        <w:rPr>
          <w:rFonts w:cs="Calibri"/>
        </w:rPr>
      </w:pPr>
      <w:r w:rsidRPr="004809B1">
        <w:rPr>
          <w:rFonts w:cs="Calibri"/>
        </w:rPr>
        <w:lastRenderedPageBreak/>
        <w:t>vyjadřuje-li kdokoli své mínění a názory, činí tak vždy slušným způsobem,</w:t>
      </w:r>
    </w:p>
    <w:p w:rsidR="004809B1" w:rsidRPr="00A415E2" w:rsidRDefault="004809B1" w:rsidP="004809B1">
      <w:pPr>
        <w:pStyle w:val="Odstavecseseznamem"/>
        <w:numPr>
          <w:ilvl w:val="0"/>
          <w:numId w:val="36"/>
        </w:numPr>
        <w:jc w:val="both"/>
        <w:rPr>
          <w:rFonts w:asciiTheme="minorHAnsi" w:hAnsiTheme="minorHAnsi" w:cstheme="minorHAnsi"/>
          <w:sz w:val="22"/>
          <w:szCs w:val="22"/>
        </w:rPr>
      </w:pPr>
      <w:r w:rsidRPr="004809B1">
        <w:rPr>
          <w:rFonts w:ascii="Calibri" w:hAnsi="Calibri" w:cs="Calibri"/>
          <w:sz w:val="22"/>
          <w:szCs w:val="22"/>
        </w:rPr>
        <w:t xml:space="preserve">zákonný zástupce žáka a zletilý žák souhlasí se zpracováváním osobních údajů nezbytných pro agendu školy (rodné číslo aj.) a s použitím fotografických a video materiálů pořízených při akcích školy pro informační a propagační účely (např. letáky, plakáty, zveřejnění na internetu), včetně těch, na kterých je zachycen účastník. Všichni zaměstnanci školy se při práci s těmito materiály </w:t>
      </w:r>
      <w:r w:rsidRPr="00A415E2">
        <w:rPr>
          <w:rFonts w:asciiTheme="minorHAnsi" w:hAnsiTheme="minorHAnsi" w:cstheme="minorHAnsi"/>
          <w:sz w:val="22"/>
          <w:szCs w:val="22"/>
        </w:rPr>
        <w:t xml:space="preserve">řídí </w:t>
      </w:r>
      <w:r w:rsidR="00A415E2" w:rsidRPr="00A415E2">
        <w:rPr>
          <w:rFonts w:asciiTheme="minorHAnsi" w:hAnsiTheme="minorHAnsi" w:cstheme="minorHAnsi"/>
          <w:sz w:val="22"/>
          <w:szCs w:val="22"/>
        </w:rPr>
        <w:t xml:space="preserve">nařízením Evropského parlamentu a Rady (EU) 2016/679 o ochraně fyzických osob v souvislosti se zpracováním osobních údajů a o volném pohybu těchto údajů (dále jen „GDPR“). </w:t>
      </w:r>
    </w:p>
    <w:p w:rsidR="004809B1" w:rsidRPr="004809B1" w:rsidRDefault="004809B1" w:rsidP="004809B1">
      <w:pPr>
        <w:jc w:val="both"/>
        <w:rPr>
          <w:rFonts w:ascii="Calibri" w:hAnsi="Calibri" w:cs="Calibri"/>
          <w:sz w:val="22"/>
          <w:szCs w:val="22"/>
        </w:rPr>
      </w:pPr>
      <w:r w:rsidRPr="004809B1">
        <w:rPr>
          <w:rFonts w:ascii="Calibri" w:hAnsi="Calibri" w:cs="Calibri"/>
          <w:sz w:val="22"/>
          <w:szCs w:val="22"/>
        </w:rPr>
        <w:t xml:space="preserve">                                                                </w:t>
      </w:r>
    </w:p>
    <w:p w:rsidR="004809B1" w:rsidRPr="007A30D4" w:rsidRDefault="004809B1" w:rsidP="004809B1">
      <w:pPr>
        <w:pStyle w:val="Nadpis2"/>
      </w:pPr>
      <w:bookmarkStart w:id="12" w:name="_Toc471247520"/>
      <w:r w:rsidRPr="007A30D4">
        <w:t>Vystupování žáka ve škole</w:t>
      </w:r>
      <w:bookmarkEnd w:id="12"/>
    </w:p>
    <w:p w:rsidR="004809B1" w:rsidRPr="004809B1" w:rsidRDefault="004809B1" w:rsidP="004809B1">
      <w:pPr>
        <w:pStyle w:val="Zkladntext"/>
        <w:spacing w:after="0"/>
        <w:ind w:left="714"/>
        <w:jc w:val="both"/>
        <w:rPr>
          <w:rFonts w:ascii="Calibri" w:hAnsi="Calibri" w:cs="Calibri"/>
          <w:sz w:val="22"/>
          <w:szCs w:val="22"/>
        </w:rPr>
      </w:pPr>
      <w:r w:rsidRPr="004809B1">
        <w:rPr>
          <w:rFonts w:ascii="Calibri" w:hAnsi="Calibri" w:cs="Calibri"/>
          <w:sz w:val="22"/>
          <w:szCs w:val="22"/>
        </w:rPr>
        <w:t>Žák si osvojuje vědomosti a dovednosti a připravuje se na další studium nebo povolání. Aktivně se zapojuje do práce ve vyučovací hodině, připravuje se na vyučování, zpracovává zadané úkoly a má připravené potřebné pomůcky. Žák je povinen pracovat dle pokynů vyučujících a respektovat jejich požadavky na výběr učebnic, sešitů a na úpravu písemností,</w:t>
      </w:r>
    </w:p>
    <w:p w:rsidR="004809B1" w:rsidRPr="004809B1" w:rsidRDefault="004809B1" w:rsidP="004809B1">
      <w:pPr>
        <w:pStyle w:val="Styl2"/>
        <w:numPr>
          <w:ilvl w:val="0"/>
          <w:numId w:val="8"/>
        </w:numPr>
        <w:ind w:left="714" w:hanging="357"/>
        <w:jc w:val="both"/>
        <w:rPr>
          <w:rFonts w:cs="Calibri"/>
        </w:rPr>
      </w:pPr>
      <w:r w:rsidRPr="004809B1">
        <w:rPr>
          <w:rFonts w:cs="Calibri"/>
        </w:rPr>
        <w:t xml:space="preserve">žáci nenarušují průběh vyučovací hodiny nevhodných chováním a činnostmi, které se neslučují se školním řádem a nemají žádný vztah k vyučování (vyrušování při vyučování, napovídání při zkoušení, opisování při písemných zkouškách, používání nepovolených pomůcek, technických přístrojů, …), </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žák se řídí pokyny pracovníků školy, dodržuje zásady společenského chování, při prvním setkání během dne zdraví vyučující, zaměstnance školy i všechny hosty, vždy se chová a jedná tak, aby dělal čest škole,</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žáci se vyvarují všech projevů agresivity a násilí vůči sobě navzájem, stejně jako projevů přehnané náklonnosti,</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nedovoluje-li aktuální zdravotní stav žákovi pokračovat ve výuce, škola zajistí odbornou lékařskou pomoc nebo informuje rodiče žáka. Ti si jej vyzvednou ve škole. Odchod nezletilého žáka bez doprovodu rodičů nebo jimi pověřené osoby není školou umožněn. Pokud se jedná o žáka ubytovaného na Domově mládeže, je o této skutečnosti informován službu konající vychovatel. Žák je v doprovodu odeslán na DM, dále již situaci řeší vychovatel, </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žákům není dovoleno vnášet do školy jakékoliv zbraně včetně nožů, výbušniny a jinak nebezpečné látky a předměty. Toto ustanovení se vztahuje i na všechny akce pořádané školou nebo pořádané ve spolupráci se školou,</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žák SGV se chová zdvořile ke všem pracovníkům školy a ostatním dospělým. Hrubé slovní a fyzické útoky žáků vůči pracovníkům školy i ostatním žákům se ve smyslu ustanovení § 31 odst. 3 zákona č. 561/2004 Sb., v platném znění, školský zákon, považují za závažné zaviněné porušení povinností stanovených školským zákonem a jsou důvodem k vyloučení žáka ze školy,</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ve školní jídelně se žák chová ukázněně, řídí se vnitřním řádem jídelny, dodržuje pokyny pracovníků školní jídelny a vyučujících gymnázia.  Má-li některý žák důvod k přednostnímu podání oběda, požádá o to dozírajícího,</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nemohl-li se žák do vyučování ze závažných důvodů připravit či zapomněl-li učební pomůcky, omluví se na začátku hodiny (dodatečná omluva se neuznává). Je na úsudku vyučujícího, aby s ohledem na přístup žáka k vyučování daného předmětu zvážil, zda omluvu přijme, nebo bude uvedený nedostatek považovat za porušení školního řádu. Omluva pro nepřítomnost se vztahuje pouze na prověřování z učiva probíraného v době poslední nepřítomnosti,</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žáci sedí při vyučování podle zasedacího pořádku, svévolně nemění místa. Zasedací pořádek určuje třídní učitel. Je v pravomoci každého vyučujícího provést jakoukoliv změnu v zasedacím pořádku pro výuku svého předmětu. Při vstupu dospělé osoby žáci zdraví povstáním v lavicích. Nevstávají pouze v případě, pracují-li písemně na testu, kontrolní práci, prověrce nebo grafické práci,</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při přecházení do jiných učeben a jídelny si žáci berou vždy všechny své věci a nenechávají je bez dozoru,</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lastRenderedPageBreak/>
        <w:t>do ředitelny, kanceláře, sborovny a kabinetů vstupuje žák až po vyzvání,</w:t>
      </w:r>
    </w:p>
    <w:p w:rsidR="004809B1" w:rsidRPr="004809B1" w:rsidRDefault="004809B1" w:rsidP="004809B1">
      <w:pPr>
        <w:pStyle w:val="Zkladntext"/>
        <w:widowControl/>
        <w:numPr>
          <w:ilvl w:val="0"/>
          <w:numId w:val="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své záležitosti s učiteli žák vyřizuje operativně nebo po dohodě, administrativní záležitosti v úředních hodinách.    </w:t>
      </w:r>
    </w:p>
    <w:p w:rsidR="004809B1" w:rsidRDefault="004809B1" w:rsidP="004809B1">
      <w:pPr>
        <w:pStyle w:val="Zkladntext"/>
        <w:jc w:val="both"/>
        <w:rPr>
          <w:rFonts w:ascii="Calibri" w:hAnsi="Calibri" w:cs="Calibri"/>
          <w:i/>
          <w:sz w:val="22"/>
          <w:szCs w:val="22"/>
        </w:rPr>
      </w:pPr>
    </w:p>
    <w:p w:rsidR="004809B1" w:rsidRPr="004809B1" w:rsidRDefault="004809B1" w:rsidP="004809B1">
      <w:pPr>
        <w:pStyle w:val="Zkladntext"/>
        <w:jc w:val="both"/>
        <w:rPr>
          <w:rFonts w:ascii="Calibri" w:hAnsi="Calibri" w:cs="Calibri"/>
          <w:i/>
          <w:sz w:val="22"/>
          <w:szCs w:val="22"/>
        </w:rPr>
      </w:pPr>
    </w:p>
    <w:p w:rsidR="004809B1" w:rsidRPr="00B77DEC" w:rsidRDefault="004809B1" w:rsidP="004809B1">
      <w:pPr>
        <w:pStyle w:val="Nadpis2"/>
      </w:pPr>
      <w:bookmarkStart w:id="13" w:name="_Toc471247521"/>
      <w:r w:rsidRPr="00B77DEC">
        <w:t>Povinnosti třídní služby</w:t>
      </w:r>
      <w:bookmarkEnd w:id="13"/>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Ve službě se po týdnu střídají dvojice žáků jmenované třídním učitelem. Při dělení žáků na skupiny jmenují službu vyučující,</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na začátku každé hodiny nahlásí bez vyzvání vyučujícímu všechny chybějící žáky,</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bCs/>
          <w:sz w:val="22"/>
          <w:szCs w:val="22"/>
        </w:rPr>
        <w:t>nedostaví-li se vyučující do hodiny 5 minut po zvonění,</w:t>
      </w:r>
      <w:r w:rsidRPr="004809B1">
        <w:rPr>
          <w:rFonts w:ascii="Calibri" w:hAnsi="Calibri" w:cs="Calibri"/>
          <w:sz w:val="22"/>
          <w:szCs w:val="22"/>
        </w:rPr>
        <w:t xml:space="preserve"> dojde služba pro vyučujícího do kabinetu nebo sborovny. </w:t>
      </w:r>
      <w:r w:rsidRPr="004809B1">
        <w:rPr>
          <w:rFonts w:ascii="Calibri" w:hAnsi="Calibri" w:cs="Calibri"/>
          <w:bCs/>
          <w:sz w:val="22"/>
          <w:szCs w:val="22"/>
        </w:rPr>
        <w:t>Není-li zastižen, nahlásí obratem jeho nepřítomnost v kanceláři zástupce ředitele</w:t>
      </w:r>
      <w:r w:rsidRPr="004809B1">
        <w:rPr>
          <w:rFonts w:ascii="Calibri" w:hAnsi="Calibri" w:cs="Calibri"/>
          <w:sz w:val="22"/>
          <w:szCs w:val="22"/>
        </w:rPr>
        <w:t xml:space="preserve"> (vedení školy zajistí suplování),</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bCs/>
          <w:sz w:val="22"/>
          <w:szCs w:val="22"/>
        </w:rPr>
      </w:pPr>
      <w:r w:rsidRPr="004809B1">
        <w:rPr>
          <w:rFonts w:ascii="Calibri" w:hAnsi="Calibri" w:cs="Calibri"/>
          <w:bCs/>
          <w:sz w:val="22"/>
          <w:szCs w:val="22"/>
        </w:rPr>
        <w:t>ihned hlásí vyučujícímu nebo třídnímu učiteli zjištěné škody v učebně,</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maže tabuli, zajišťuje pořádek při opuštění učeben, příp. i před začátkem hodiny. Stará se o čistotu třídy a tabule,</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po poslední hodině opouští služba třídu jako poslední a uvede třídu do pořádku, jedná se zejména o uzavření oken, zvednutí židliček, vypnutí všech elektrospotřebičů a osvětlení,</w:t>
      </w:r>
    </w:p>
    <w:p w:rsidR="004809B1" w:rsidRPr="004809B1" w:rsidRDefault="004809B1" w:rsidP="004809B1">
      <w:pPr>
        <w:pStyle w:val="Zkladntext"/>
        <w:widowControl/>
        <w:numPr>
          <w:ilvl w:val="0"/>
          <w:numId w:val="12"/>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 xml:space="preserve">neplní-li služba řádně své povinnosti, může jí být vyučujícím nebo třídním učitelem uloženo opakování služby, případně kázeňský trest. </w:t>
      </w:r>
    </w:p>
    <w:p w:rsidR="004809B1" w:rsidRDefault="004809B1" w:rsidP="004809B1">
      <w:pPr>
        <w:pStyle w:val="Zkladntext"/>
        <w:spacing w:after="0"/>
        <w:ind w:left="714"/>
        <w:jc w:val="both"/>
        <w:rPr>
          <w:rFonts w:ascii="Calibri" w:hAnsi="Calibri" w:cs="Calibri"/>
          <w:b/>
          <w:sz w:val="22"/>
          <w:szCs w:val="22"/>
        </w:rPr>
      </w:pPr>
    </w:p>
    <w:p w:rsidR="004809B1" w:rsidRPr="004809B1" w:rsidRDefault="004809B1" w:rsidP="004809B1">
      <w:pPr>
        <w:pStyle w:val="Zkladntext"/>
        <w:spacing w:after="0"/>
        <w:ind w:left="714"/>
        <w:jc w:val="both"/>
        <w:rPr>
          <w:rFonts w:ascii="Calibri" w:hAnsi="Calibri" w:cs="Calibri"/>
          <w:b/>
          <w:sz w:val="22"/>
          <w:szCs w:val="22"/>
        </w:rPr>
      </w:pPr>
    </w:p>
    <w:p w:rsidR="004809B1" w:rsidRPr="004809B1" w:rsidRDefault="004809B1" w:rsidP="004809B1">
      <w:pPr>
        <w:pStyle w:val="Styl2"/>
        <w:jc w:val="both"/>
        <w:rPr>
          <w:rFonts w:cs="Calibri"/>
          <w:u w:val="single"/>
        </w:rPr>
      </w:pPr>
    </w:p>
    <w:p w:rsidR="004809B1" w:rsidRPr="00C20B07" w:rsidRDefault="004809B1" w:rsidP="004809B1">
      <w:pPr>
        <w:pStyle w:val="Nadpis2"/>
      </w:pPr>
      <w:bookmarkStart w:id="14" w:name="_Toc471247522"/>
      <w:r w:rsidRPr="00C20B07">
        <w:t>Průběh a ukončování vzdělávání</w:t>
      </w:r>
      <w:bookmarkEnd w:id="14"/>
    </w:p>
    <w:p w:rsidR="004809B1" w:rsidRPr="004809B1" w:rsidRDefault="004809B1" w:rsidP="004809B1">
      <w:pPr>
        <w:pStyle w:val="Styl2"/>
        <w:numPr>
          <w:ilvl w:val="0"/>
          <w:numId w:val="31"/>
        </w:numPr>
        <w:jc w:val="both"/>
        <w:rPr>
          <w:rFonts w:cs="Calibri"/>
        </w:rPr>
      </w:pPr>
      <w:r w:rsidRPr="004809B1">
        <w:rPr>
          <w:rFonts w:cs="Calibri"/>
        </w:rPr>
        <w:t>Zákonný zástupce nezletilého žáka (spolu s podpisem nezletilého žáka) nebo zletilý žák mají právo písemně požádat ředitele školy o:</w:t>
      </w:r>
    </w:p>
    <w:p w:rsidR="004809B1" w:rsidRPr="004809B1" w:rsidRDefault="004809B1" w:rsidP="004809B1">
      <w:pPr>
        <w:pStyle w:val="Styl2"/>
        <w:numPr>
          <w:ilvl w:val="1"/>
          <w:numId w:val="14"/>
        </w:numPr>
        <w:jc w:val="both"/>
        <w:rPr>
          <w:rFonts w:cs="Calibri"/>
        </w:rPr>
      </w:pPr>
      <w:r w:rsidRPr="004809B1">
        <w:rPr>
          <w:rFonts w:cs="Calibri"/>
        </w:rPr>
        <w:t>změnu oboru vzdělání, přestup (souhlas s přestupem), přerušení studia, opakování ročníku (dle § 66 školského zákona),</w:t>
      </w:r>
    </w:p>
    <w:p w:rsidR="004809B1" w:rsidRPr="004809B1" w:rsidRDefault="004809B1" w:rsidP="004809B1">
      <w:pPr>
        <w:pStyle w:val="Styl2"/>
        <w:numPr>
          <w:ilvl w:val="1"/>
          <w:numId w:val="14"/>
        </w:numPr>
        <w:jc w:val="both"/>
        <w:rPr>
          <w:rFonts w:cs="Calibri"/>
        </w:rPr>
      </w:pPr>
      <w:r w:rsidRPr="004809B1">
        <w:rPr>
          <w:rFonts w:cs="Calibri"/>
        </w:rPr>
        <w:t>krátkodobé (více než dvoudenní) uvolnění z výuky,</w:t>
      </w:r>
    </w:p>
    <w:p w:rsidR="004809B1" w:rsidRPr="004809B1" w:rsidRDefault="004809B1" w:rsidP="004809B1">
      <w:pPr>
        <w:pStyle w:val="Styl2"/>
        <w:numPr>
          <w:ilvl w:val="1"/>
          <w:numId w:val="14"/>
        </w:numPr>
        <w:jc w:val="both"/>
        <w:rPr>
          <w:rFonts w:cs="Calibri"/>
        </w:rPr>
      </w:pPr>
      <w:r w:rsidRPr="004809B1">
        <w:rPr>
          <w:rFonts w:cs="Calibri"/>
        </w:rPr>
        <w:t>uvolnění žáka ze závažných důvodů, zejména zdravotních, zcela nebo zčásti z vyučování některého předmětu (zejména z tělesné výchovy), případně o respektování zdravotních omezení,</w:t>
      </w:r>
    </w:p>
    <w:p w:rsidR="004809B1" w:rsidRPr="004809B1" w:rsidRDefault="004809B1" w:rsidP="004809B1">
      <w:pPr>
        <w:pStyle w:val="Styl2"/>
        <w:numPr>
          <w:ilvl w:val="1"/>
          <w:numId w:val="14"/>
        </w:numPr>
        <w:jc w:val="both"/>
        <w:rPr>
          <w:rFonts w:cs="Calibri"/>
        </w:rPr>
      </w:pPr>
      <w:r w:rsidRPr="004809B1">
        <w:rPr>
          <w:rFonts w:cs="Calibri"/>
        </w:rPr>
        <w:t>přezkoušení (dle podmínek § 69 odst. 9, 10 školského zákona a § 6 odst. 4 vyhlášky o středním vzdělávání a podmínek komisionálních zkoušek v tomto školním řádu),</w:t>
      </w:r>
    </w:p>
    <w:p w:rsidR="004809B1" w:rsidRPr="004809B1" w:rsidRDefault="004809B1" w:rsidP="004809B1">
      <w:pPr>
        <w:pStyle w:val="Styl2"/>
        <w:numPr>
          <w:ilvl w:val="1"/>
          <w:numId w:val="14"/>
        </w:numPr>
        <w:jc w:val="both"/>
        <w:rPr>
          <w:rFonts w:cs="Calibri"/>
        </w:rPr>
      </w:pPr>
      <w:r w:rsidRPr="004809B1">
        <w:rPr>
          <w:rFonts w:cs="Calibri"/>
        </w:rPr>
        <w:t>vydání stejnopisu či opisu vysvědčení (při jeho ztrátě) dle § 28 odst. 8 školského zákona,</w:t>
      </w:r>
    </w:p>
    <w:p w:rsidR="004809B1" w:rsidRPr="004809B1" w:rsidRDefault="004809B1" w:rsidP="004809B1">
      <w:pPr>
        <w:pStyle w:val="Styl2"/>
        <w:numPr>
          <w:ilvl w:val="1"/>
          <w:numId w:val="14"/>
        </w:numPr>
        <w:jc w:val="both"/>
        <w:rPr>
          <w:rFonts w:cs="Calibri"/>
        </w:rPr>
      </w:pPr>
      <w:r w:rsidRPr="004809B1">
        <w:rPr>
          <w:rFonts w:cs="Calibri"/>
        </w:rPr>
        <w:t>uznání dříve dosaženého vzdělání,</w:t>
      </w:r>
    </w:p>
    <w:p w:rsidR="004809B1" w:rsidRPr="004809B1" w:rsidRDefault="004809B1" w:rsidP="004809B1">
      <w:pPr>
        <w:pStyle w:val="Styl2"/>
        <w:numPr>
          <w:ilvl w:val="1"/>
          <w:numId w:val="14"/>
        </w:numPr>
        <w:jc w:val="both"/>
        <w:rPr>
          <w:rFonts w:cs="Calibri"/>
        </w:rPr>
      </w:pPr>
      <w:r w:rsidRPr="004809B1">
        <w:rPr>
          <w:rFonts w:cs="Calibri"/>
        </w:rPr>
        <w:t>individuální vzdělávací plán.</w:t>
      </w:r>
    </w:p>
    <w:p w:rsidR="004809B1" w:rsidRPr="004809B1" w:rsidRDefault="004809B1" w:rsidP="004809B1">
      <w:pPr>
        <w:pStyle w:val="Styl2"/>
        <w:numPr>
          <w:ilvl w:val="0"/>
          <w:numId w:val="31"/>
        </w:numPr>
        <w:jc w:val="both"/>
        <w:rPr>
          <w:rFonts w:cs="Calibri"/>
        </w:rPr>
      </w:pPr>
      <w:r w:rsidRPr="004809B1">
        <w:rPr>
          <w:rFonts w:cs="Calibri"/>
        </w:rPr>
        <w:t>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809B1" w:rsidRPr="004809B1" w:rsidRDefault="004809B1" w:rsidP="004809B1">
      <w:pPr>
        <w:pStyle w:val="Styl2"/>
        <w:numPr>
          <w:ilvl w:val="0"/>
          <w:numId w:val="31"/>
        </w:numPr>
        <w:jc w:val="both"/>
        <w:rPr>
          <w:rFonts w:cs="Calibri"/>
        </w:rPr>
      </w:pPr>
      <w:r w:rsidRPr="004809B1">
        <w:rPr>
          <w:rFonts w:cs="Calibri"/>
        </w:rPr>
        <w:t>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809B1" w:rsidRDefault="004809B1" w:rsidP="004809B1">
      <w:pPr>
        <w:pStyle w:val="Styl2"/>
        <w:numPr>
          <w:ilvl w:val="0"/>
          <w:numId w:val="31"/>
        </w:numPr>
        <w:jc w:val="both"/>
        <w:rPr>
          <w:rFonts w:cs="Calibri"/>
        </w:rPr>
      </w:pPr>
      <w:r w:rsidRPr="004809B1">
        <w:rPr>
          <w:rFonts w:cs="Calibri"/>
        </w:rPr>
        <w:t>Při ukončení studia je žák povinen uhradit veškeré závazky vůči škole.</w:t>
      </w:r>
    </w:p>
    <w:p w:rsidR="004809B1" w:rsidRDefault="004809B1" w:rsidP="004809B1">
      <w:pPr>
        <w:pStyle w:val="Styl2"/>
        <w:jc w:val="both"/>
        <w:rPr>
          <w:rFonts w:cs="Calibri"/>
        </w:rPr>
      </w:pPr>
    </w:p>
    <w:p w:rsidR="004809B1" w:rsidRPr="004809B1" w:rsidRDefault="004809B1" w:rsidP="004809B1">
      <w:pPr>
        <w:pStyle w:val="Styl2"/>
        <w:jc w:val="both"/>
        <w:rPr>
          <w:rFonts w:cs="Calibri"/>
        </w:rPr>
      </w:pPr>
    </w:p>
    <w:p w:rsidR="004809B1" w:rsidRPr="004809B1" w:rsidRDefault="004809B1" w:rsidP="004809B1">
      <w:pPr>
        <w:ind w:left="142" w:hanging="142"/>
        <w:jc w:val="both"/>
        <w:rPr>
          <w:rFonts w:ascii="Calibri" w:hAnsi="Calibri" w:cs="Calibri"/>
          <w:b/>
          <w:bCs/>
          <w:sz w:val="22"/>
          <w:szCs w:val="22"/>
        </w:rPr>
      </w:pPr>
    </w:p>
    <w:p w:rsidR="004809B1" w:rsidRPr="00C20B07" w:rsidRDefault="004809B1" w:rsidP="004809B1">
      <w:pPr>
        <w:pStyle w:val="Nadpis1"/>
        <w:rPr>
          <w:bCs/>
        </w:rPr>
      </w:pPr>
      <w:bookmarkStart w:id="15" w:name="_Toc471247523"/>
      <w:r>
        <w:rPr>
          <w:bCs/>
        </w:rPr>
        <w:t>§</w:t>
      </w:r>
      <w:r w:rsidRPr="00C20B07">
        <w:rPr>
          <w:bCs/>
        </w:rPr>
        <w:t>4.</w:t>
      </w:r>
      <w:r w:rsidRPr="00C20B07">
        <w:t xml:space="preserve"> Provoz a vnitřní režim školy</w:t>
      </w:r>
      <w:bookmarkEnd w:id="15"/>
      <w:r w:rsidRPr="00C20B07">
        <w:t xml:space="preserve"> </w:t>
      </w:r>
    </w:p>
    <w:p w:rsidR="004809B1" w:rsidRPr="004809B1" w:rsidRDefault="004809B1" w:rsidP="004809B1">
      <w:pPr>
        <w:pStyle w:val="Styl1"/>
        <w:jc w:val="both"/>
        <w:rPr>
          <w:rFonts w:cs="Calibri"/>
        </w:rPr>
      </w:pPr>
    </w:p>
    <w:p w:rsidR="004809B1" w:rsidRPr="00E37D79" w:rsidRDefault="004809B1" w:rsidP="004809B1">
      <w:pPr>
        <w:pStyle w:val="Nadpis2"/>
        <w:numPr>
          <w:ilvl w:val="0"/>
          <w:numId w:val="28"/>
        </w:numPr>
      </w:pPr>
      <w:bookmarkStart w:id="16" w:name="_Toc471247524"/>
      <w:r w:rsidRPr="00E37D79">
        <w:t>Provoz školy</w:t>
      </w:r>
      <w:bookmarkEnd w:id="16"/>
    </w:p>
    <w:p w:rsidR="004809B1" w:rsidRPr="00371180" w:rsidRDefault="004809B1" w:rsidP="00371180">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Pro </w:t>
      </w:r>
      <w:r w:rsidRPr="004809B1">
        <w:rPr>
          <w:rFonts w:ascii="Calibri" w:hAnsi="Calibri" w:cs="Calibri"/>
          <w:bCs/>
          <w:sz w:val="22"/>
          <w:szCs w:val="22"/>
        </w:rPr>
        <w:t xml:space="preserve">žáky </w:t>
      </w:r>
      <w:r w:rsidRPr="004809B1">
        <w:rPr>
          <w:rFonts w:ascii="Calibri" w:hAnsi="Calibri" w:cs="Calibri"/>
          <w:sz w:val="22"/>
          <w:szCs w:val="22"/>
        </w:rPr>
        <w:t xml:space="preserve">je umožněn </w:t>
      </w:r>
      <w:r w:rsidRPr="004809B1">
        <w:rPr>
          <w:rFonts w:ascii="Calibri" w:hAnsi="Calibri" w:cs="Calibri"/>
          <w:bCs/>
          <w:sz w:val="22"/>
          <w:szCs w:val="22"/>
        </w:rPr>
        <w:t xml:space="preserve">vstup </w:t>
      </w:r>
      <w:r w:rsidRPr="004809B1">
        <w:rPr>
          <w:rFonts w:ascii="Calibri" w:hAnsi="Calibri" w:cs="Calibri"/>
          <w:sz w:val="22"/>
          <w:szCs w:val="22"/>
        </w:rPr>
        <w:t>do školy od 7.00 hodin. Vstup do školy a na Domov mládeže je žákům umožněn prostřednictvím čipů.</w:t>
      </w:r>
      <w:r w:rsidR="00341FF1">
        <w:rPr>
          <w:rFonts w:ascii="Calibri" w:hAnsi="Calibri" w:cs="Calibri"/>
          <w:sz w:val="22"/>
          <w:szCs w:val="22"/>
        </w:rPr>
        <w:t xml:space="preserve"> </w:t>
      </w:r>
      <w:r w:rsidR="00341FF1" w:rsidRPr="00371180">
        <w:rPr>
          <w:rFonts w:ascii="Calibri" w:hAnsi="Calibri" w:cs="Calibri"/>
          <w:sz w:val="22"/>
          <w:szCs w:val="22"/>
        </w:rPr>
        <w:t>Z bezpečnostních důvodů jsou vstupy</w:t>
      </w:r>
      <w:r w:rsidR="00D77556" w:rsidRPr="00371180">
        <w:rPr>
          <w:rFonts w:ascii="Calibri" w:hAnsi="Calibri" w:cs="Calibri"/>
          <w:sz w:val="22"/>
          <w:szCs w:val="22"/>
        </w:rPr>
        <w:t xml:space="preserve"> do školy monitorovány kamerami. S pořízenými záznamy bude nakládáno v souladu se směrnicí „GDPR“. </w:t>
      </w:r>
      <w:r w:rsidRPr="00371180">
        <w:rPr>
          <w:rFonts w:ascii="Calibri" w:hAnsi="Calibri" w:cs="Calibri"/>
          <w:sz w:val="22"/>
          <w:szCs w:val="22"/>
        </w:rPr>
        <w:t xml:space="preserve"> Žáci vstupují do školy hlavním vchodem. „Cizí osoby“ (mimo zaměstnance a žáky školy) mohou být vpuštěny pouze „služebním vchodem“, a to po nahlášení v kanceláři školy či u vedení školy prostřednictvím komunikačního zařízení u vstupních dveří. Žákům a dalším zaměstnancům školy je důrazně zakázáno vpouštět cizí osoby do budovy školy. Po</w:t>
      </w:r>
      <w:r w:rsidR="00A415E2" w:rsidRPr="00371180">
        <w:rPr>
          <w:rFonts w:ascii="Calibri" w:hAnsi="Calibri" w:cs="Calibri"/>
          <w:sz w:val="22"/>
          <w:szCs w:val="22"/>
        </w:rPr>
        <w:t xml:space="preserve"> dobu od 7.00 do 7.50</w:t>
      </w:r>
      <w:r w:rsidRPr="00371180">
        <w:rPr>
          <w:rFonts w:ascii="Calibri" w:hAnsi="Calibri" w:cs="Calibri"/>
          <w:sz w:val="22"/>
          <w:szCs w:val="22"/>
        </w:rPr>
        <w:t xml:space="preserve"> se žáci, kteří nemají výuku, zdržují výhradně v prostoru školního klubu. Od 7.45 je žákům umožněn vstup do</w:t>
      </w:r>
      <w:r w:rsidRPr="004809B1">
        <w:rPr>
          <w:rFonts w:ascii="Calibri" w:hAnsi="Calibri" w:cs="Calibri"/>
          <w:sz w:val="22"/>
          <w:szCs w:val="22"/>
        </w:rPr>
        <w:t xml:space="preserve"> učeben. Po příchodu do školy se žáci ihned přezují v šatně a odchází čekat na začátek vyučování do školního klubu</w:t>
      </w:r>
      <w:r w:rsidR="00A415E2">
        <w:rPr>
          <w:rFonts w:ascii="Calibri" w:hAnsi="Calibri" w:cs="Calibri"/>
          <w:sz w:val="22"/>
          <w:szCs w:val="22"/>
        </w:rPr>
        <w:t>, případně do učeben stanovených rozvrhem</w:t>
      </w:r>
      <w:r w:rsidRPr="004809B1">
        <w:rPr>
          <w:rFonts w:ascii="Calibri" w:hAnsi="Calibri" w:cs="Calibri"/>
          <w:sz w:val="22"/>
          <w:szCs w:val="22"/>
        </w:rPr>
        <w:t xml:space="preserve">. Při vhodném počasí je žákům o volných hodinách k dispozici „Rajský dvůr“ a „školní zahrada“. V těchto prostorách se žáci řídí provozními řády pro ně vydanými. Během dopoledního vyučování nemají žáci přístup na DM. Vstup na DM je možný pouze o volných hodinách, velké a polední přestávce. V určenou otvírací dobu je žákům k dispozici školní knihovna, která je </w:t>
      </w:r>
      <w:r w:rsidR="00341FF1" w:rsidRPr="00371180">
        <w:rPr>
          <w:rFonts w:ascii="Calibri" w:hAnsi="Calibri" w:cs="Calibri"/>
          <w:sz w:val="22"/>
          <w:szCs w:val="22"/>
        </w:rPr>
        <w:t>součástí školy</w:t>
      </w:r>
      <w:r w:rsidRPr="00371180">
        <w:rPr>
          <w:rFonts w:ascii="Calibri" w:hAnsi="Calibri" w:cs="Calibri"/>
          <w:sz w:val="22"/>
          <w:szCs w:val="22"/>
        </w:rPr>
        <w:t xml:space="preserve">. Žáci </w:t>
      </w:r>
      <w:r w:rsidRPr="00371180">
        <w:rPr>
          <w:rFonts w:ascii="Calibri" w:hAnsi="Calibri" w:cs="Calibri"/>
          <w:bCs/>
          <w:sz w:val="22"/>
          <w:szCs w:val="22"/>
        </w:rPr>
        <w:t>opouštějí</w:t>
      </w:r>
      <w:r w:rsidRPr="00371180">
        <w:rPr>
          <w:rFonts w:ascii="Calibri" w:hAnsi="Calibri" w:cs="Calibri"/>
          <w:sz w:val="22"/>
          <w:szCs w:val="22"/>
        </w:rPr>
        <w:t xml:space="preserve"> školu nejpozději do 15 min. po skončení své poslední činnosti organizované školou/ve spolupráci se školou (výuka a školní akce, zájmové činnosti ve SVČ, konzultační hodiny, výuka v rámci ZUŠ). Po skončení vyučování se žák nezdržuje v prostorách školy bez povolení pedagogických pracovníků. V případě časové prodlevy mezi koncem výuky a začátkem další činnosti se žáci zdržují výhradně ve školním klubu. Žáci opouští školu hlavním vchodem. Žákům je zakázáno používat boční vchod u školního klubu,</w:t>
      </w:r>
    </w:p>
    <w:p w:rsidR="004809B1" w:rsidRPr="00371180" w:rsidRDefault="004809B1" w:rsidP="00371180">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371180">
        <w:rPr>
          <w:rFonts w:ascii="Calibri" w:hAnsi="Calibri" w:cs="Calibri"/>
          <w:sz w:val="22"/>
          <w:szCs w:val="22"/>
        </w:rPr>
        <w:t>k uložení jízdních kol slouží žákům stojany v průjezdu Domova mládeže. Žáci jsou povinni kola uzamykat. Do areálu školy a na nádvoří před bazilikou není dovoleno žákům vjíždět motorovými dopravními prostředky. Při parkování aut a motocyklů dbají žáci na dodržování obecných dopravních předpisů, místa na parkování nejsou školou vyhrazena,</w:t>
      </w:r>
    </w:p>
    <w:p w:rsidR="004809B1" w:rsidRPr="00371180" w:rsidRDefault="004809B1" w:rsidP="00371180">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371180">
        <w:rPr>
          <w:rFonts w:ascii="Calibri" w:hAnsi="Calibri" w:cs="Calibri"/>
          <w:sz w:val="22"/>
          <w:szCs w:val="22"/>
        </w:rPr>
        <w:t>první vyučovací hodina začíná v 8.00. Vyučovací hodina tvá 45 minut. Vyučování a přestávky jsou stanoveny takto:</w:t>
      </w:r>
    </w:p>
    <w:p w:rsidR="00266D62" w:rsidRPr="00371180" w:rsidRDefault="004809B1" w:rsidP="00371180">
      <w:pPr>
        <w:tabs>
          <w:tab w:val="left" w:pos="0"/>
          <w:tab w:val="left" w:pos="567"/>
          <w:tab w:val="right" w:pos="2268"/>
          <w:tab w:val="center" w:pos="2552"/>
          <w:tab w:val="right" w:pos="3261"/>
          <w:tab w:val="left" w:pos="4536"/>
          <w:tab w:val="right" w:pos="6379"/>
          <w:tab w:val="center" w:pos="6804"/>
          <w:tab w:val="right" w:pos="7655"/>
          <w:tab w:val="left" w:pos="7788"/>
          <w:tab w:val="left" w:pos="8496"/>
        </w:tabs>
        <w:snapToGrid w:val="0"/>
        <w:jc w:val="both"/>
        <w:rPr>
          <w:rFonts w:ascii="Calibri" w:hAnsi="Calibri" w:cs="Calibri"/>
          <w:spacing w:val="-3"/>
          <w:sz w:val="22"/>
          <w:szCs w:val="22"/>
        </w:rPr>
      </w:pPr>
      <w:r w:rsidRPr="00371180">
        <w:rPr>
          <w:rFonts w:ascii="Calibri" w:hAnsi="Calibri" w:cs="Calibri"/>
          <w:spacing w:val="-3"/>
          <w:sz w:val="22"/>
          <w:szCs w:val="22"/>
        </w:rPr>
        <w:tab/>
      </w:r>
    </w:p>
    <w:tbl>
      <w:tblPr>
        <w:tblW w:w="4366" w:type="dxa"/>
        <w:tblInd w:w="625" w:type="dxa"/>
        <w:tblCellMar>
          <w:left w:w="70" w:type="dxa"/>
          <w:right w:w="70" w:type="dxa"/>
        </w:tblCellMar>
        <w:tblLook w:val="04A0" w:firstRow="1" w:lastRow="0" w:firstColumn="1" w:lastColumn="0" w:noHBand="0" w:noVBand="1"/>
      </w:tblPr>
      <w:tblGrid>
        <w:gridCol w:w="460"/>
        <w:gridCol w:w="1620"/>
        <w:gridCol w:w="606"/>
        <w:gridCol w:w="1680"/>
      </w:tblGrid>
      <w:tr w:rsidR="00266D62" w:rsidRPr="00371180" w:rsidTr="00266D62">
        <w:trPr>
          <w:trHeight w:val="28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VAR I</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VAR II</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8:00-8:45</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8:00-8:45</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8:50-9:35</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8:50-9:35</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3</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9:55-10:40</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9:55-10:40</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4</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10:45-11:30</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10:45-11:30</w:t>
            </w:r>
          </w:p>
        </w:tc>
      </w:tr>
      <w:tr w:rsidR="00266D62" w:rsidRPr="00371180" w:rsidTr="00266D62">
        <w:trPr>
          <w:trHeight w:val="300"/>
        </w:trPr>
        <w:tc>
          <w:tcPr>
            <w:tcW w:w="460" w:type="dxa"/>
            <w:tcBorders>
              <w:top w:val="nil"/>
              <w:left w:val="single" w:sz="4" w:space="0" w:color="auto"/>
              <w:bottom w:val="nil"/>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5</w:t>
            </w:r>
          </w:p>
        </w:tc>
        <w:tc>
          <w:tcPr>
            <w:tcW w:w="1620" w:type="dxa"/>
            <w:tcBorders>
              <w:top w:val="nil"/>
              <w:left w:val="nil"/>
              <w:bottom w:val="nil"/>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11:35-12:20</w:t>
            </w:r>
          </w:p>
        </w:tc>
        <w:tc>
          <w:tcPr>
            <w:tcW w:w="606" w:type="dxa"/>
            <w:tcBorders>
              <w:top w:val="nil"/>
              <w:left w:val="nil"/>
              <w:bottom w:val="nil"/>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nil"/>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11:35-12:20</w:t>
            </w:r>
          </w:p>
        </w:tc>
      </w:tr>
      <w:tr w:rsidR="00266D62" w:rsidRPr="00371180" w:rsidTr="00371180">
        <w:trPr>
          <w:trHeight w:val="288"/>
        </w:trPr>
        <w:tc>
          <w:tcPr>
            <w:tcW w:w="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b/>
                <w:bCs/>
                <w:color w:val="000000"/>
                <w:kern w:val="0"/>
                <w:sz w:val="22"/>
                <w:szCs w:val="22"/>
              </w:rPr>
            </w:pPr>
            <w:r w:rsidRPr="00371180">
              <w:rPr>
                <w:rFonts w:ascii="Calibri" w:eastAsia="Times New Roman" w:hAnsi="Calibri" w:cs="Calibri"/>
                <w:b/>
                <w:bCs/>
                <w:color w:val="000000"/>
                <w:kern w:val="0"/>
                <w:sz w:val="22"/>
                <w:szCs w:val="22"/>
              </w:rPr>
              <w:t>6</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b/>
                <w:bCs/>
                <w:color w:val="000000"/>
                <w:kern w:val="0"/>
                <w:sz w:val="22"/>
                <w:szCs w:val="22"/>
              </w:rPr>
            </w:pPr>
            <w:r w:rsidRPr="00371180">
              <w:rPr>
                <w:rFonts w:ascii="Calibri" w:eastAsia="Times New Roman" w:hAnsi="Calibri" w:cs="Calibri"/>
                <w:b/>
                <w:bCs/>
                <w:color w:val="000000"/>
                <w:kern w:val="0"/>
                <w:sz w:val="22"/>
                <w:szCs w:val="22"/>
              </w:rPr>
              <w:t>12.20-12:50</w:t>
            </w:r>
          </w:p>
        </w:tc>
        <w:tc>
          <w:tcPr>
            <w:tcW w:w="606" w:type="dxa"/>
            <w:tcBorders>
              <w:top w:val="single" w:sz="8" w:space="0" w:color="auto"/>
              <w:left w:val="nil"/>
              <w:bottom w:val="nil"/>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b/>
                <w:color w:val="000000"/>
                <w:kern w:val="0"/>
                <w:sz w:val="22"/>
                <w:szCs w:val="22"/>
              </w:rPr>
            </w:pPr>
            <w:r w:rsidRPr="00371180">
              <w:rPr>
                <w:rFonts w:ascii="Calibri" w:eastAsia="Times New Roman" w:hAnsi="Calibri" w:cs="Calibri"/>
                <w:b/>
                <w:color w:val="000000"/>
                <w:kern w:val="0"/>
                <w:sz w:val="22"/>
                <w:szCs w:val="22"/>
              </w:rPr>
              <w:t>oběd</w:t>
            </w:r>
          </w:p>
        </w:tc>
        <w:tc>
          <w:tcPr>
            <w:tcW w:w="1680" w:type="dxa"/>
            <w:tcBorders>
              <w:top w:val="single" w:sz="8" w:space="0" w:color="auto"/>
              <w:left w:val="nil"/>
              <w:bottom w:val="single" w:sz="4" w:space="0" w:color="auto"/>
              <w:right w:val="single" w:sz="8"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12:25-13:10</w:t>
            </w:r>
          </w:p>
        </w:tc>
      </w:tr>
      <w:tr w:rsidR="00266D62" w:rsidRPr="00371180" w:rsidTr="00371180">
        <w:trPr>
          <w:trHeight w:val="300"/>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7</w:t>
            </w:r>
          </w:p>
        </w:tc>
        <w:tc>
          <w:tcPr>
            <w:tcW w:w="1620" w:type="dxa"/>
            <w:tcBorders>
              <w:top w:val="nil"/>
              <w:left w:val="nil"/>
              <w:bottom w:val="single" w:sz="8"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12:55-13:40</w:t>
            </w:r>
          </w:p>
        </w:tc>
        <w:tc>
          <w:tcPr>
            <w:tcW w:w="606" w:type="dxa"/>
            <w:tcBorders>
              <w:top w:val="single" w:sz="4" w:space="0" w:color="auto"/>
              <w:left w:val="nil"/>
              <w:bottom w:val="single" w:sz="8"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b/>
                <w:bCs/>
                <w:color w:val="000000"/>
                <w:kern w:val="0"/>
                <w:sz w:val="22"/>
                <w:szCs w:val="22"/>
              </w:rPr>
            </w:pPr>
            <w:r w:rsidRPr="00371180">
              <w:rPr>
                <w:rFonts w:ascii="Calibri" w:eastAsia="Times New Roman" w:hAnsi="Calibri" w:cs="Calibri"/>
                <w:b/>
                <w:bCs/>
                <w:color w:val="000000"/>
                <w:kern w:val="0"/>
                <w:sz w:val="22"/>
                <w:szCs w:val="22"/>
              </w:rPr>
              <w:t>oběd</w:t>
            </w:r>
          </w:p>
        </w:tc>
        <w:tc>
          <w:tcPr>
            <w:tcW w:w="1680" w:type="dxa"/>
            <w:tcBorders>
              <w:top w:val="nil"/>
              <w:left w:val="nil"/>
              <w:bottom w:val="single" w:sz="8" w:space="0" w:color="auto"/>
              <w:right w:val="single" w:sz="8"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b/>
                <w:bCs/>
                <w:color w:val="000000"/>
                <w:kern w:val="0"/>
                <w:sz w:val="22"/>
                <w:szCs w:val="22"/>
              </w:rPr>
            </w:pPr>
            <w:r w:rsidRPr="00371180">
              <w:rPr>
                <w:rFonts w:ascii="Calibri" w:eastAsia="Times New Roman" w:hAnsi="Calibri" w:cs="Calibri"/>
                <w:b/>
                <w:bCs/>
                <w:color w:val="000000"/>
                <w:kern w:val="0"/>
                <w:sz w:val="22"/>
                <w:szCs w:val="22"/>
              </w:rPr>
              <w:t>13:10-13:40</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8</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13:45-14:30</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13:45-14:30</w:t>
            </w:r>
          </w:p>
        </w:tc>
      </w:tr>
      <w:tr w:rsidR="00266D62" w:rsidRPr="00371180" w:rsidTr="00266D62">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9</w:t>
            </w:r>
          </w:p>
        </w:tc>
        <w:tc>
          <w:tcPr>
            <w:tcW w:w="162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14:35-15:20</w:t>
            </w:r>
          </w:p>
        </w:tc>
        <w:tc>
          <w:tcPr>
            <w:tcW w:w="606"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 </w:t>
            </w:r>
          </w:p>
        </w:tc>
        <w:tc>
          <w:tcPr>
            <w:tcW w:w="1680" w:type="dxa"/>
            <w:tcBorders>
              <w:top w:val="nil"/>
              <w:left w:val="nil"/>
              <w:bottom w:val="single" w:sz="4" w:space="0" w:color="auto"/>
              <w:right w:val="single" w:sz="4" w:space="0" w:color="auto"/>
            </w:tcBorders>
            <w:shd w:val="clear" w:color="auto" w:fill="auto"/>
            <w:noWrap/>
            <w:vAlign w:val="center"/>
            <w:hideMark/>
          </w:tcPr>
          <w:p w:rsidR="00266D62" w:rsidRPr="00371180" w:rsidRDefault="00266D62" w:rsidP="00371180">
            <w:pPr>
              <w:widowControl/>
              <w:suppressAutoHyphens w:val="0"/>
              <w:jc w:val="center"/>
              <w:rPr>
                <w:rFonts w:ascii="Calibri" w:eastAsia="Times New Roman" w:hAnsi="Calibri" w:cs="Calibri"/>
                <w:color w:val="000000"/>
                <w:kern w:val="0"/>
                <w:sz w:val="22"/>
                <w:szCs w:val="22"/>
              </w:rPr>
            </w:pPr>
            <w:r w:rsidRPr="00371180">
              <w:rPr>
                <w:rFonts w:ascii="Calibri" w:eastAsia="Times New Roman" w:hAnsi="Calibri" w:cs="Calibri"/>
                <w:color w:val="000000"/>
                <w:kern w:val="0"/>
                <w:sz w:val="22"/>
                <w:szCs w:val="22"/>
              </w:rPr>
              <w:t>14:35-15:20</w:t>
            </w:r>
          </w:p>
        </w:tc>
      </w:tr>
    </w:tbl>
    <w:p w:rsidR="00266D62" w:rsidRPr="00371180" w:rsidRDefault="004809B1" w:rsidP="00371180">
      <w:pPr>
        <w:tabs>
          <w:tab w:val="left" w:pos="0"/>
          <w:tab w:val="left" w:pos="567"/>
          <w:tab w:val="right" w:pos="2268"/>
          <w:tab w:val="center" w:pos="2552"/>
          <w:tab w:val="right" w:pos="3261"/>
          <w:tab w:val="left" w:pos="4536"/>
          <w:tab w:val="right" w:pos="6379"/>
          <w:tab w:val="center" w:pos="6804"/>
          <w:tab w:val="right" w:pos="7655"/>
          <w:tab w:val="left" w:pos="7788"/>
          <w:tab w:val="left" w:pos="8496"/>
        </w:tabs>
        <w:snapToGrid w:val="0"/>
        <w:jc w:val="both"/>
        <w:rPr>
          <w:rFonts w:ascii="Calibri" w:hAnsi="Calibri" w:cs="Calibri"/>
          <w:spacing w:val="-3"/>
          <w:sz w:val="22"/>
          <w:szCs w:val="22"/>
        </w:rPr>
      </w:pPr>
      <w:r w:rsidRPr="00371180">
        <w:rPr>
          <w:rFonts w:ascii="Calibri" w:hAnsi="Calibri" w:cs="Calibri"/>
          <w:spacing w:val="-3"/>
          <w:sz w:val="22"/>
          <w:szCs w:val="22"/>
        </w:rPr>
        <w:tab/>
      </w:r>
    </w:p>
    <w:p w:rsidR="00266D62" w:rsidRPr="00371180" w:rsidRDefault="00266D62" w:rsidP="00371180">
      <w:pPr>
        <w:tabs>
          <w:tab w:val="left" w:pos="0"/>
          <w:tab w:val="left" w:pos="567"/>
          <w:tab w:val="right" w:pos="2268"/>
          <w:tab w:val="center" w:pos="2552"/>
          <w:tab w:val="right" w:pos="3261"/>
          <w:tab w:val="left" w:pos="4536"/>
          <w:tab w:val="right" w:pos="6379"/>
          <w:tab w:val="center" w:pos="6804"/>
          <w:tab w:val="right" w:pos="7655"/>
          <w:tab w:val="left" w:pos="7788"/>
          <w:tab w:val="left" w:pos="8496"/>
        </w:tabs>
        <w:snapToGrid w:val="0"/>
        <w:jc w:val="both"/>
        <w:rPr>
          <w:rFonts w:ascii="Calibri" w:hAnsi="Calibri" w:cs="Calibri"/>
          <w:spacing w:val="-3"/>
          <w:sz w:val="22"/>
          <w:szCs w:val="22"/>
        </w:rPr>
      </w:pPr>
    </w:p>
    <w:p w:rsidR="004809B1" w:rsidRPr="004809B1" w:rsidRDefault="004E7DE6" w:rsidP="00371180">
      <w:pPr>
        <w:tabs>
          <w:tab w:val="left" w:pos="0"/>
          <w:tab w:val="left" w:pos="567"/>
          <w:tab w:val="right" w:pos="2268"/>
          <w:tab w:val="center" w:pos="2552"/>
          <w:tab w:val="right" w:pos="3261"/>
          <w:tab w:val="left" w:pos="4536"/>
          <w:tab w:val="right" w:pos="6379"/>
          <w:tab w:val="center" w:pos="6804"/>
          <w:tab w:val="right" w:pos="7655"/>
          <w:tab w:val="left" w:pos="7788"/>
          <w:tab w:val="left" w:pos="8496"/>
        </w:tabs>
        <w:snapToGrid w:val="0"/>
        <w:ind w:left="709"/>
        <w:jc w:val="both"/>
        <w:rPr>
          <w:rFonts w:ascii="Calibri" w:hAnsi="Calibri" w:cs="Calibri"/>
          <w:sz w:val="22"/>
          <w:szCs w:val="22"/>
        </w:rPr>
      </w:pPr>
      <w:r w:rsidRPr="00371180">
        <w:rPr>
          <w:rFonts w:ascii="Calibri" w:hAnsi="Calibri" w:cs="Calibri"/>
          <w:sz w:val="22"/>
          <w:szCs w:val="22"/>
        </w:rPr>
        <w:t>P</w:t>
      </w:r>
      <w:r w:rsidR="004809B1" w:rsidRPr="00371180">
        <w:rPr>
          <w:rFonts w:ascii="Calibri" w:hAnsi="Calibri" w:cs="Calibri"/>
          <w:sz w:val="22"/>
          <w:szCs w:val="22"/>
        </w:rPr>
        <w:t xml:space="preserve">olední přestávka na oběd v délce trvání </w:t>
      </w:r>
      <w:r w:rsidR="00266D62" w:rsidRPr="00371180">
        <w:rPr>
          <w:rFonts w:ascii="Calibri" w:hAnsi="Calibri" w:cs="Calibri"/>
          <w:sz w:val="22"/>
          <w:szCs w:val="22"/>
        </w:rPr>
        <w:t>30</w:t>
      </w:r>
      <w:r w:rsidR="004809B1" w:rsidRPr="00371180">
        <w:rPr>
          <w:rFonts w:ascii="Calibri" w:hAnsi="Calibri" w:cs="Calibri"/>
          <w:sz w:val="22"/>
          <w:szCs w:val="22"/>
        </w:rPr>
        <w:t xml:space="preserve"> minut je zařazena dle rozvrhu hodin po </w:t>
      </w:r>
      <w:r w:rsidR="00266D62" w:rsidRPr="00371180">
        <w:rPr>
          <w:rFonts w:ascii="Calibri" w:hAnsi="Calibri" w:cs="Calibri"/>
          <w:sz w:val="22"/>
          <w:szCs w:val="22"/>
        </w:rPr>
        <w:t xml:space="preserve">páté nebo šesté vyučovací hodině. </w:t>
      </w:r>
      <w:r w:rsidR="002C4DCE" w:rsidRPr="00371180">
        <w:rPr>
          <w:rFonts w:ascii="Calibri" w:hAnsi="Calibri" w:cs="Calibri"/>
          <w:sz w:val="22"/>
          <w:szCs w:val="22"/>
        </w:rPr>
        <w:t xml:space="preserve">Ve středu je od 8:00 mše svatá, 2. vyučovací hodina </w:t>
      </w:r>
      <w:r w:rsidRPr="00371180">
        <w:rPr>
          <w:rFonts w:ascii="Calibri" w:hAnsi="Calibri" w:cs="Calibri"/>
          <w:sz w:val="22"/>
          <w:szCs w:val="22"/>
        </w:rPr>
        <w:t>proto začíná</w:t>
      </w:r>
      <w:r w:rsidR="002C4DCE" w:rsidRPr="00371180">
        <w:rPr>
          <w:rFonts w:ascii="Calibri" w:hAnsi="Calibri" w:cs="Calibri"/>
          <w:sz w:val="22"/>
          <w:szCs w:val="22"/>
        </w:rPr>
        <w:t xml:space="preserve"> 8:55 </w:t>
      </w:r>
      <w:r w:rsidRPr="00371180">
        <w:rPr>
          <w:rFonts w:ascii="Calibri" w:hAnsi="Calibri" w:cs="Calibri"/>
          <w:sz w:val="22"/>
          <w:szCs w:val="22"/>
        </w:rPr>
        <w:t xml:space="preserve">a končí </w:t>
      </w:r>
      <w:r w:rsidR="002C4DCE" w:rsidRPr="00371180">
        <w:rPr>
          <w:rFonts w:ascii="Calibri" w:hAnsi="Calibri" w:cs="Calibri"/>
          <w:sz w:val="22"/>
          <w:szCs w:val="22"/>
        </w:rPr>
        <w:t>9:40,</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bCs/>
          <w:sz w:val="22"/>
          <w:szCs w:val="22"/>
        </w:rPr>
        <w:t>po dobu provozu školy je povinen být přítomen ředitel školy, nebo jeho zástupce, nebo jimi pověřený zaměstnanec</w:t>
      </w:r>
      <w:r w:rsidRPr="004809B1">
        <w:rPr>
          <w:rFonts w:ascii="Calibri" w:hAnsi="Calibri" w:cs="Calibri"/>
          <w:sz w:val="22"/>
          <w:szCs w:val="22"/>
        </w:rPr>
        <w:t>,</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lastRenderedPageBreak/>
        <w:t xml:space="preserve">všechny </w:t>
      </w:r>
      <w:r w:rsidRPr="004809B1">
        <w:rPr>
          <w:rFonts w:ascii="Calibri" w:hAnsi="Calibri" w:cs="Calibri"/>
          <w:bCs/>
          <w:sz w:val="22"/>
          <w:szCs w:val="22"/>
        </w:rPr>
        <w:t>akce v budově či areálu školy je možné provádět jen se souhlasem ředitele školy (vedení školy),</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do budovy a areálu školy mají kromě žáků a zaměstnanců přístup pouze osoby přicházející v souvislosti s činností školy, hlásí se u příslušného zaměstnance školy nebo v kanceláři školy. </w:t>
      </w:r>
      <w:r w:rsidRPr="004809B1">
        <w:rPr>
          <w:rFonts w:ascii="Calibri" w:hAnsi="Calibri" w:cs="Calibri"/>
          <w:bCs/>
          <w:sz w:val="22"/>
          <w:szCs w:val="22"/>
        </w:rPr>
        <w:t xml:space="preserve"> Pracovníci</w:t>
      </w:r>
      <w:r w:rsidRPr="004809B1">
        <w:rPr>
          <w:rFonts w:ascii="Calibri" w:hAnsi="Calibri" w:cs="Calibri"/>
          <w:sz w:val="22"/>
          <w:szCs w:val="22"/>
        </w:rPr>
        <w:t xml:space="preserve"> kanceláře jsou </w:t>
      </w:r>
      <w:r w:rsidRPr="004809B1">
        <w:rPr>
          <w:rFonts w:ascii="Calibri" w:hAnsi="Calibri" w:cs="Calibri"/>
          <w:bCs/>
          <w:sz w:val="22"/>
          <w:szCs w:val="22"/>
        </w:rPr>
        <w:t>přítomni</w:t>
      </w:r>
      <w:r w:rsidRPr="004809B1">
        <w:rPr>
          <w:rFonts w:ascii="Calibri" w:hAnsi="Calibri" w:cs="Calibri"/>
          <w:sz w:val="22"/>
          <w:szCs w:val="22"/>
        </w:rPr>
        <w:t xml:space="preserve"> zpravidla do 15.00 hod., vedení školy zpravidla od první do poslední vyučovací hodiny denního rozvrhu, nejdříve od 7.45, nejdéle do 15.</w:t>
      </w:r>
      <w:r w:rsidR="00D77556">
        <w:rPr>
          <w:rFonts w:ascii="Calibri" w:hAnsi="Calibri" w:cs="Calibri"/>
          <w:sz w:val="22"/>
          <w:szCs w:val="22"/>
        </w:rPr>
        <w:t>30</w:t>
      </w:r>
      <w:r w:rsidRPr="004809B1">
        <w:rPr>
          <w:rFonts w:ascii="Calibri" w:hAnsi="Calibri" w:cs="Calibri"/>
          <w:sz w:val="22"/>
          <w:szCs w:val="22"/>
        </w:rPr>
        <w:t xml:space="preserve">. </w:t>
      </w:r>
      <w:r w:rsidRPr="004809B1">
        <w:rPr>
          <w:rFonts w:ascii="Calibri" w:hAnsi="Calibri" w:cs="Calibri"/>
          <w:bCs/>
          <w:sz w:val="22"/>
          <w:szCs w:val="22"/>
        </w:rPr>
        <w:t>Žádosti a potvrzení</w:t>
      </w:r>
      <w:r w:rsidRPr="004809B1">
        <w:rPr>
          <w:rFonts w:ascii="Calibri" w:hAnsi="Calibri" w:cs="Calibri"/>
          <w:sz w:val="22"/>
          <w:szCs w:val="22"/>
        </w:rPr>
        <w:t xml:space="preserve"> vyřizují žáci v kanceláři v době vypsaných úředních hodin. Hromadná potvrzení vyřizuje za celou třídu jeden žák,</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celá budova školy je prohlášena národní kulturní památkou a je památkově chráněna. Z tohoto důvodu je škola povinna umožňovat organizované prohlídky (pouze s průvodcem) historických částí školy. Termíny prohlídek jsou vždy dopředu konzultovány s vedením školy tak, aby nedocházelo k ovlivnění vzdělávacího procesu školy,</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smluvním partnerem SGV je ZUŠ Uherské Hradiště, která v prostoru školy realizuje umělecké vzdělávání žáků z velehradského regionu. Žáci z jiných škol vstupují do budovy služebním vstupem (s využitím čipů) těsně před začátkem výuky, zdržují se pouze v prostorách určených pro jejich výuku a okamžitě po jejím skončení opouštějí školu hlavním vchodem. Všichni žáci ZUŠ jsou povinni respektovat pokyny pedagogických pracovníků školy a dodržovat veškerá ustanovení školního řádu, která se na ně vztahují,</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bCs/>
          <w:sz w:val="22"/>
          <w:szCs w:val="22"/>
        </w:rPr>
        <w:t xml:space="preserve">žáci </w:t>
      </w:r>
      <w:r w:rsidRPr="004809B1">
        <w:rPr>
          <w:rFonts w:ascii="Calibri" w:hAnsi="Calibri" w:cs="Calibri"/>
          <w:sz w:val="22"/>
          <w:szCs w:val="22"/>
        </w:rPr>
        <w:t xml:space="preserve">odkládají věci nezbytné na cestu do a ze školy (svrchní oděv a obuv, případně převlečení na TV) do svých šatních skřínek a dbají na jejich uzamykání. Osobní doklady, peníze, cennosti (hodinky, náramky,…) a mobilní telefony nosí stále u sebe. Školní pomůcky ukládají do tašek, které mají u sebe. Žáci mají povinnost udržovat šatní skříňky čisté, nepolepené a nepoškozené a v tomto bezvadném stavu je předat na konci školního roku, </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vybírají-li žáci peníze pro školní účely, jsou povinni uložit vybranou částku do trezoru v kanceláři školy, pokud ji obratem neodevzdají příslušnému učiteli, který ji do trezoru uloží,</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do školy žáci nenosí bez závažného důvodu větší peněžní částky nebo cenné věci,</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ztráty věcí hlásí žák svému třídnímu učiteli. Žáci dbají na dostatečné zajištění svých věcí – uzamykání šatních skříněk, tříd. Ztráty z nezajištěných prostor pojišťovna nehradí. Škola nese zákonnou </w:t>
      </w:r>
      <w:r w:rsidRPr="004809B1">
        <w:rPr>
          <w:rFonts w:ascii="Calibri" w:hAnsi="Calibri" w:cs="Calibri"/>
          <w:bCs/>
          <w:sz w:val="22"/>
          <w:szCs w:val="22"/>
        </w:rPr>
        <w:t>zodpovědnost za škodu</w:t>
      </w:r>
      <w:r w:rsidRPr="004809B1">
        <w:rPr>
          <w:rFonts w:ascii="Calibri" w:hAnsi="Calibri" w:cs="Calibri"/>
          <w:sz w:val="22"/>
          <w:szCs w:val="22"/>
        </w:rPr>
        <w:t xml:space="preserve"> na majetku žáků pouze v souvislosti s vyučováním a pouze za věci nezbytné. Škola nenese zodpovědnost za škody, které ve škole nastaly více než 15 minut po skončení pravidelných činností žáka. Dále nenese odpovědnost za škody, které nebyly okamžitě po zjištění nahlášeny u vedení školy,</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nalezené věci se odevzdají do kanceláře školy, nebo zástupci ředitele,</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pro převlékání na </w:t>
      </w:r>
      <w:r w:rsidRPr="004809B1">
        <w:rPr>
          <w:rFonts w:ascii="Calibri" w:hAnsi="Calibri" w:cs="Calibri"/>
          <w:bCs/>
          <w:sz w:val="22"/>
          <w:szCs w:val="22"/>
        </w:rPr>
        <w:t>hodiny TV</w:t>
      </w:r>
      <w:r w:rsidRPr="004809B1">
        <w:rPr>
          <w:rFonts w:ascii="Calibri" w:hAnsi="Calibri" w:cs="Calibri"/>
          <w:sz w:val="22"/>
          <w:szCs w:val="22"/>
        </w:rPr>
        <w:t xml:space="preserve"> slouží šatna v budově školy</w:t>
      </w:r>
      <w:r w:rsidR="00D77556">
        <w:rPr>
          <w:rFonts w:ascii="Calibri" w:hAnsi="Calibri" w:cs="Calibri"/>
          <w:sz w:val="22"/>
          <w:szCs w:val="22"/>
        </w:rPr>
        <w:t xml:space="preserve">, </w:t>
      </w:r>
      <w:r w:rsidR="00D77556" w:rsidRPr="00371180">
        <w:rPr>
          <w:rFonts w:ascii="Calibri" w:hAnsi="Calibri" w:cs="Calibri"/>
          <w:sz w:val="22"/>
          <w:szCs w:val="22"/>
        </w:rPr>
        <w:t>nebo šatna na atletickém stadionu</w:t>
      </w:r>
      <w:r w:rsidRPr="004809B1">
        <w:rPr>
          <w:rFonts w:ascii="Calibri" w:hAnsi="Calibri" w:cs="Calibri"/>
          <w:sz w:val="22"/>
          <w:szCs w:val="22"/>
        </w:rPr>
        <w:t xml:space="preserve">. Šatny musí být uzamčeny. S cennostmi během hodin TV nakládají žáci dle pokynů vyučujících, kteří zajistí jejich bezpečné uložení, </w:t>
      </w:r>
    </w:p>
    <w:p w:rsidR="004809B1" w:rsidRPr="004809B1" w:rsidRDefault="004809B1" w:rsidP="004809B1">
      <w:pPr>
        <w:pStyle w:val="Zkladntext"/>
        <w:widowControl/>
        <w:numPr>
          <w:ilvl w:val="0"/>
          <w:numId w:val="15"/>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bCs/>
          <w:sz w:val="22"/>
          <w:szCs w:val="22"/>
        </w:rPr>
        <w:t>zaměstnanci</w:t>
      </w:r>
      <w:r w:rsidRPr="004809B1">
        <w:rPr>
          <w:rFonts w:ascii="Calibri" w:hAnsi="Calibri" w:cs="Calibri"/>
          <w:sz w:val="22"/>
          <w:szCs w:val="22"/>
        </w:rPr>
        <w:t xml:space="preserve"> odkládají nezbytné osobní věci ve svých kabinetech a kancelářích, které uzamykají.</w:t>
      </w:r>
    </w:p>
    <w:p w:rsidR="004809B1" w:rsidRPr="004809B1" w:rsidRDefault="004809B1" w:rsidP="004809B1">
      <w:pPr>
        <w:pStyle w:val="Zkladntext"/>
        <w:jc w:val="both"/>
        <w:rPr>
          <w:rFonts w:ascii="Calibri" w:hAnsi="Calibri" w:cs="Calibri"/>
          <w:i/>
          <w:sz w:val="22"/>
          <w:szCs w:val="22"/>
        </w:rPr>
      </w:pPr>
    </w:p>
    <w:p w:rsidR="004809B1" w:rsidRPr="00E37D79" w:rsidRDefault="004809B1" w:rsidP="004809B1">
      <w:pPr>
        <w:pStyle w:val="Nadpis2"/>
      </w:pPr>
      <w:bookmarkStart w:id="17" w:name="_Toc471247525"/>
      <w:r>
        <w:t>V</w:t>
      </w:r>
      <w:r w:rsidRPr="00E37D79">
        <w:t>nitřní režim školy</w:t>
      </w:r>
      <w:bookmarkEnd w:id="17"/>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Při vyučování se žáci řídí stanoveným rozvrhem hodin. Rozvrh hodin je závazný pro žáky i učitele,</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žáci jsou povinni sledovat změny v pravidelné výuce (suplování a aktuální studijní informace) ve vývěsce v přízemí a na webu školy s frekvencí nejméně 2x denně (před začátkem vyučování a po skončení vyučování). Pokud se žák dostaví na Domov mládeže v době, kdy už je škola uzavřena, je jeho povinností zjistit u spolužáků případné změny pravidelného rozvrhu vyučování,</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je zakázáno vyvolávat žáky z vyučovací hodiny, nejedná-li se o případ ohrožení zdraví, života či majetku,</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lastRenderedPageBreak/>
        <w:t>žákům je zakázáno ve vyučovacích hodinách jíst, pít, žvýkat a jakýmkoli dalším způsobem rušit spolužáky a vyučujícího. V případech odůvodněných lékařským dobrozdáním může vyučující v jednotlivých případech povolit výjimky ze zákazu pití, případně jídla,</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během výuky není dovoleno používat mobilní telefony k fonickému provozu ani k posílání SMS zpráv, popř. k jiné komunikaci. Na základě pokynů vyučujícího je možné využití mobilního telefonu jako učební pomůcky dle jím stanovených pravidel,</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žáci mají zakázáno zapojovat do elektrické sítě v budově školy vlastní elektrospotřebiče (notebooky, nabíječky mobilních telefonů), které jsou starší více než 1 rok (před používáním nutno doložit záručním listem) a neprošly revizí odborně způsobilou osobou (zprostředkuje škola na začátku školního roku). Kopie revizních zpráv či záručních listů budou uloženy u třídních učitelů. Současně je možné zapojit elektrospotřebič do sítě pouze za dodržení všech bezpečnostních pravidel a za stálé přítomnosti po dobu zapojení. Spotřebiče musí být zapojeny tak, aby přívodní šňůry neohrožovaly bezpečnost (možnost zakopnutí, zúžení průchodu, …). O použití notebooku v době výuky rozhoduje učitel daného předmětu. V případě nedodržení těchto podmínek nese žák (zákonný zástupce žáka) plně odpovědnost za škody způsobené na budově a vybavení školy,</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fotografování a natáčení ve vyučování, na Domově mládeže a v průběhu školních akcí je možné pouze se svolením pedagogických pracovníků. Pořízené materiály nesmí být zneužity k poškození zúčastněných osob či školy. Nedodržení tohoto ustanovení bude hodnoceno jako hrubé porušení školního řádu se všemi důsledky, které z toho vyplývají.  Pořizování obrazových snímků a zvukových a obrazových záznamů je upraveno </w:t>
      </w:r>
      <w:r w:rsidR="00D77556" w:rsidRPr="00371180">
        <w:rPr>
          <w:rFonts w:ascii="Calibri" w:hAnsi="Calibri" w:cs="Calibri"/>
          <w:sz w:val="22"/>
          <w:szCs w:val="22"/>
        </w:rPr>
        <w:t>nařízením „GDPR</w:t>
      </w:r>
      <w:r w:rsidR="00D77556">
        <w:rPr>
          <w:rFonts w:ascii="Calibri" w:hAnsi="Calibri" w:cs="Calibri"/>
          <w:sz w:val="22"/>
          <w:szCs w:val="22"/>
        </w:rPr>
        <w:t>“</w:t>
      </w:r>
      <w:r w:rsidRPr="004809B1">
        <w:rPr>
          <w:rFonts w:ascii="Calibri" w:hAnsi="Calibri" w:cs="Calibri"/>
          <w:sz w:val="22"/>
          <w:szCs w:val="22"/>
        </w:rPr>
        <w:t>,</w:t>
      </w:r>
    </w:p>
    <w:p w:rsidR="004809B1" w:rsidRPr="004809B1" w:rsidRDefault="004809B1" w:rsidP="004809B1">
      <w:pPr>
        <w:pStyle w:val="Zkladntext"/>
        <w:widowControl/>
        <w:numPr>
          <w:ilvl w:val="0"/>
          <w:numId w:val="16"/>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žáci jsou povinni pozorně sledovat hlášení školního rozhlasu. V případě, že hlášení neporozumí, jsou povinni se o obsahu informovat,</w:t>
      </w:r>
    </w:p>
    <w:p w:rsidR="004809B1" w:rsidRPr="004809B1" w:rsidRDefault="004809B1" w:rsidP="004809B1">
      <w:pPr>
        <w:pStyle w:val="Odstavecseseznamem"/>
        <w:numPr>
          <w:ilvl w:val="0"/>
          <w:numId w:val="16"/>
        </w:numPr>
        <w:jc w:val="both"/>
        <w:rPr>
          <w:rFonts w:ascii="Calibri" w:hAnsi="Calibri" w:cs="Calibri"/>
          <w:bCs/>
          <w:iCs/>
          <w:sz w:val="22"/>
          <w:szCs w:val="22"/>
        </w:rPr>
      </w:pPr>
      <w:r w:rsidRPr="004809B1">
        <w:rPr>
          <w:rFonts w:ascii="Calibri" w:hAnsi="Calibri" w:cs="Calibri"/>
          <w:sz w:val="22"/>
          <w:szCs w:val="22"/>
        </w:rPr>
        <w:t xml:space="preserve">žáci nesmí svévolně v době vyučování a o přestávkách opouštět areál školy. Během polední přestávky není žákům dovoleno používání jakýchkoli dopravních prostředků a opouštění obce Velehrad. Součástí poučení žáků na začátku školního roku je i </w:t>
      </w:r>
      <w:r w:rsidRPr="004809B1">
        <w:rPr>
          <w:rFonts w:ascii="Calibri" w:hAnsi="Calibri" w:cs="Calibri"/>
          <w:bCs/>
          <w:iCs/>
          <w:sz w:val="22"/>
          <w:szCs w:val="22"/>
        </w:rPr>
        <w:t>seznámení s Místním provozním bezpečnostním předpisem o zajištění podmínek BOZP při používání soukromého vozidla a dalších souvislostí v dopravě (směrnice 12j),</w:t>
      </w:r>
    </w:p>
    <w:p w:rsidR="004809B1" w:rsidRPr="004809B1" w:rsidRDefault="004809B1" w:rsidP="004809B1">
      <w:pPr>
        <w:pStyle w:val="Odstavecseseznamem"/>
        <w:numPr>
          <w:ilvl w:val="0"/>
          <w:numId w:val="16"/>
        </w:numPr>
        <w:jc w:val="both"/>
        <w:rPr>
          <w:rFonts w:ascii="Calibri" w:hAnsi="Calibri" w:cs="Calibri"/>
          <w:sz w:val="22"/>
          <w:szCs w:val="22"/>
        </w:rPr>
      </w:pPr>
      <w:r w:rsidRPr="004809B1">
        <w:rPr>
          <w:rFonts w:ascii="Calibri" w:hAnsi="Calibri" w:cs="Calibri"/>
          <w:sz w:val="22"/>
          <w:szCs w:val="22"/>
        </w:rPr>
        <w:t xml:space="preserve">ve volných hodinách se mohou žáci zdržovat v místnosti školního klubu. Vstup do školního klubu je povolen pouze v přezůvkách. O údržbu školního klubu se starají jednotlivé třídy v týdenních intervalech dle předem daného rozpisu. Povinností třídy konající službu ve školním klubu je kontrola pořádku a úklid o velké přestávce, polední pauze a po ukončení vyučování. Za pořádek ve školním klubu zodpovídají v týdenních intervalech příslušní třídní učitelé. </w:t>
      </w:r>
    </w:p>
    <w:p w:rsidR="004809B1" w:rsidRPr="004809B1" w:rsidRDefault="004809B1" w:rsidP="004809B1">
      <w:pPr>
        <w:ind w:left="142" w:hanging="142"/>
        <w:jc w:val="both"/>
        <w:rPr>
          <w:rFonts w:ascii="Calibri" w:hAnsi="Calibri" w:cs="Calibri"/>
          <w:b/>
          <w:bCs/>
          <w:sz w:val="22"/>
          <w:szCs w:val="22"/>
        </w:rPr>
      </w:pPr>
    </w:p>
    <w:p w:rsidR="004809B1" w:rsidRPr="00C20B07" w:rsidRDefault="004809B1" w:rsidP="004809B1">
      <w:pPr>
        <w:pStyle w:val="Nadpis1"/>
        <w:rPr>
          <w:bCs/>
        </w:rPr>
      </w:pPr>
      <w:bookmarkStart w:id="18" w:name="_Toc471247526"/>
      <w:r>
        <w:rPr>
          <w:bCs/>
        </w:rPr>
        <w:t>§</w:t>
      </w:r>
      <w:r w:rsidRPr="00C20B07">
        <w:rPr>
          <w:bCs/>
        </w:rPr>
        <w:t>5.</w:t>
      </w:r>
      <w:r w:rsidRPr="00C20B07">
        <w:t xml:space="preserve"> Podmínky zajištění bezpečnosti a ochrany zdraví dětí, žáků a studentů a jejich ochrany před sociálně patologickými jevy a před projevy diskriminace, nepřátelství nebo násilí</w:t>
      </w:r>
      <w:bookmarkEnd w:id="18"/>
      <w:r w:rsidRPr="00C20B07">
        <w:t xml:space="preserve"> </w:t>
      </w:r>
    </w:p>
    <w:p w:rsidR="004809B1" w:rsidRPr="004809B1" w:rsidRDefault="004809B1" w:rsidP="004809B1">
      <w:pPr>
        <w:pStyle w:val="Bezmezer"/>
        <w:jc w:val="both"/>
        <w:rPr>
          <w:rFonts w:cs="Calibri"/>
          <w:u w:val="single"/>
        </w:rPr>
      </w:pPr>
    </w:p>
    <w:p w:rsidR="004809B1" w:rsidRPr="00C20B07" w:rsidRDefault="004809B1" w:rsidP="004809B1">
      <w:pPr>
        <w:pStyle w:val="Nadpis2"/>
        <w:numPr>
          <w:ilvl w:val="0"/>
          <w:numId w:val="29"/>
        </w:numPr>
      </w:pPr>
      <w:bookmarkStart w:id="19" w:name="_Toc471247527"/>
      <w:r w:rsidRPr="00C20B07">
        <w:t>Úrazy žáků</w:t>
      </w:r>
      <w:bookmarkEnd w:id="19"/>
    </w:p>
    <w:p w:rsidR="004809B1" w:rsidRPr="00EA226E" w:rsidRDefault="004809B1" w:rsidP="001B499B">
      <w:pPr>
        <w:pStyle w:val="Styl2"/>
        <w:numPr>
          <w:ilvl w:val="0"/>
          <w:numId w:val="39"/>
        </w:numPr>
        <w:jc w:val="both"/>
        <w:rPr>
          <w:rFonts w:cs="Calibri"/>
        </w:rPr>
      </w:pPr>
      <w:r w:rsidRPr="00EA226E">
        <w:rPr>
          <w:rFonts w:cs="Calibri"/>
        </w:rPr>
        <w:t>Žák se při všech školních činnostech chová tak, aby neohrozil zdraví své, svých spolužáků či jiných osob,</w:t>
      </w:r>
    </w:p>
    <w:p w:rsidR="004809B1" w:rsidRPr="004809B1" w:rsidRDefault="004809B1" w:rsidP="001B499B">
      <w:pPr>
        <w:pStyle w:val="Styl2"/>
        <w:numPr>
          <w:ilvl w:val="0"/>
          <w:numId w:val="39"/>
        </w:numPr>
        <w:jc w:val="both"/>
        <w:rPr>
          <w:rFonts w:cs="Calibri"/>
        </w:rPr>
      </w:pPr>
      <w:r w:rsidRPr="004809B1">
        <w:rPr>
          <w:rFonts w:cs="Calibri"/>
        </w:rPr>
        <w:t>škola vede evidenci úrazů žáků, k nimž došlo při činnostech souvisejících s výukou, vyhotovuje a zasílá záznam o úrazu stanoveným orgánům a institucím,</w:t>
      </w:r>
    </w:p>
    <w:p w:rsidR="004809B1" w:rsidRPr="004809B1" w:rsidRDefault="004809B1" w:rsidP="001B499B">
      <w:pPr>
        <w:pStyle w:val="Styl2"/>
        <w:numPr>
          <w:ilvl w:val="0"/>
          <w:numId w:val="39"/>
        </w:numPr>
        <w:jc w:val="both"/>
        <w:rPr>
          <w:rFonts w:cs="Calibri"/>
          <w:spacing w:val="-3"/>
        </w:rPr>
      </w:pPr>
      <w:r w:rsidRPr="004809B1">
        <w:rPr>
          <w:rFonts w:cs="Calibri"/>
          <w:spacing w:val="-3"/>
        </w:rPr>
        <w:t xml:space="preserve">každý i drobný úraz je žák povinen okamžitě ohlásit vyučujícímu. Ten je povinen zapsat úraz do knihy úrazů, která je uložena ve sborovně, </w:t>
      </w:r>
    </w:p>
    <w:p w:rsidR="004809B1" w:rsidRPr="004809B1" w:rsidRDefault="004809B1" w:rsidP="001B499B">
      <w:pPr>
        <w:pStyle w:val="Styl2"/>
        <w:numPr>
          <w:ilvl w:val="0"/>
          <w:numId w:val="39"/>
        </w:numPr>
        <w:jc w:val="both"/>
        <w:rPr>
          <w:rFonts w:cs="Calibri"/>
        </w:rPr>
      </w:pPr>
      <w:r w:rsidRPr="004809B1">
        <w:rPr>
          <w:rFonts w:cs="Calibri"/>
        </w:rPr>
        <w:t xml:space="preserve">v případě školního úrazu nebo jiné zdravotní příhody poskytne první pomoc podle běžných zdravotnických zásad zdravotník školy, pedagogický pracovník nebo zaměstnanec konající dohled, </w:t>
      </w:r>
    </w:p>
    <w:p w:rsidR="004809B1" w:rsidRPr="004809B1" w:rsidRDefault="004809B1" w:rsidP="001B499B">
      <w:pPr>
        <w:pStyle w:val="Styl2"/>
        <w:numPr>
          <w:ilvl w:val="0"/>
          <w:numId w:val="39"/>
        </w:numPr>
        <w:jc w:val="both"/>
        <w:rPr>
          <w:rFonts w:cs="Calibri"/>
        </w:rPr>
      </w:pPr>
      <w:r w:rsidRPr="004809B1">
        <w:rPr>
          <w:rFonts w:cs="Calibri"/>
        </w:rPr>
        <w:t>zaměstnanec školy provádějící dohled okamžitě ohlásí událost vedení školy. V případě potřeby uvědomí záchrannou lékařskou pomoc,</w:t>
      </w:r>
    </w:p>
    <w:p w:rsidR="004809B1" w:rsidRPr="004809B1" w:rsidRDefault="004809B1" w:rsidP="001B499B">
      <w:pPr>
        <w:pStyle w:val="Styl2"/>
        <w:numPr>
          <w:ilvl w:val="0"/>
          <w:numId w:val="39"/>
        </w:numPr>
        <w:jc w:val="both"/>
        <w:rPr>
          <w:rFonts w:cs="Calibri"/>
        </w:rPr>
      </w:pPr>
      <w:r w:rsidRPr="004809B1">
        <w:rPr>
          <w:rFonts w:cs="Calibri"/>
        </w:rPr>
        <w:t>o úrazu žáka musí být bezodkladně informován zákonný zástupce,</w:t>
      </w:r>
    </w:p>
    <w:p w:rsidR="004809B1" w:rsidRPr="004809B1" w:rsidRDefault="004809B1" w:rsidP="001B499B">
      <w:pPr>
        <w:pStyle w:val="Styl2"/>
        <w:numPr>
          <w:ilvl w:val="0"/>
          <w:numId w:val="39"/>
        </w:numPr>
        <w:jc w:val="both"/>
        <w:rPr>
          <w:rFonts w:cs="Calibri"/>
        </w:rPr>
      </w:pPr>
      <w:r w:rsidRPr="004809B1">
        <w:rPr>
          <w:rFonts w:cs="Calibri"/>
        </w:rPr>
        <w:lastRenderedPageBreak/>
        <w:t>žáci i zaměstnanci školy mají povinnost se účastnit pravidelných školení v problematice BOZP a dbát bezpečnostních pokynů vedení školy.</w:t>
      </w:r>
    </w:p>
    <w:p w:rsidR="004809B1" w:rsidRPr="004809B1" w:rsidRDefault="004809B1" w:rsidP="004809B1">
      <w:pPr>
        <w:ind w:left="142" w:hanging="142"/>
        <w:jc w:val="both"/>
        <w:rPr>
          <w:rFonts w:ascii="Calibri" w:hAnsi="Calibri" w:cs="Calibri"/>
          <w:sz w:val="22"/>
          <w:szCs w:val="22"/>
          <w:u w:val="single"/>
        </w:rPr>
      </w:pPr>
    </w:p>
    <w:p w:rsidR="004809B1" w:rsidRPr="003E0198" w:rsidRDefault="004809B1" w:rsidP="004809B1">
      <w:pPr>
        <w:pStyle w:val="Nadpis2"/>
      </w:pPr>
      <w:bookmarkStart w:id="20" w:name="_Toc471247528"/>
      <w:r w:rsidRPr="003E0198">
        <w:t>Bezpečnost a ochrana zdraví</w:t>
      </w:r>
      <w:bookmarkEnd w:id="20"/>
    </w:p>
    <w:p w:rsidR="004809B1" w:rsidRPr="004809B1" w:rsidRDefault="004809B1" w:rsidP="004809B1">
      <w:pPr>
        <w:pStyle w:val="Styl2"/>
        <w:numPr>
          <w:ilvl w:val="0"/>
          <w:numId w:val="17"/>
        </w:numPr>
        <w:jc w:val="both"/>
        <w:rPr>
          <w:rFonts w:cs="Calibri"/>
        </w:rPr>
      </w:pPr>
      <w:r w:rsidRPr="004809B1">
        <w:rPr>
          <w:rFonts w:cs="Calibri"/>
        </w:rPr>
        <w:t>Ředitel školy a zdravotník školy zajistí, aby byly vytvořeny podmínky pro včasné poskytnutí první pomoci a lékařského ošetření při úrazech a náhlých onemocněních,</w:t>
      </w:r>
    </w:p>
    <w:p w:rsidR="004809B1" w:rsidRPr="004809B1" w:rsidRDefault="004809B1" w:rsidP="004809B1">
      <w:pPr>
        <w:pStyle w:val="Styl2"/>
        <w:numPr>
          <w:ilvl w:val="0"/>
          <w:numId w:val="17"/>
        </w:numPr>
        <w:jc w:val="both"/>
        <w:rPr>
          <w:rFonts w:cs="Calibri"/>
        </w:rPr>
      </w:pPr>
      <w:r w:rsidRPr="004809B1">
        <w:rPr>
          <w:rFonts w:cs="Calibri"/>
        </w:rPr>
        <w:t>třídní učitelé zajistí, aby se zásadami poskytování první pomoci byli seznámeni žáci školy, ředitel školy zajistí, aby se zásadami poskytování první pomoci byli seznámeni zaměstnanci školy,</w:t>
      </w:r>
    </w:p>
    <w:p w:rsidR="004809B1" w:rsidRPr="00371180" w:rsidRDefault="004809B1" w:rsidP="004809B1">
      <w:pPr>
        <w:pStyle w:val="Zkladntext"/>
        <w:widowControl/>
        <w:numPr>
          <w:ilvl w:val="0"/>
          <w:numId w:val="17"/>
        </w:numPr>
        <w:suppressAutoHyphens w:val="0"/>
        <w:overflowPunct w:val="0"/>
        <w:autoSpaceDE w:val="0"/>
        <w:autoSpaceDN w:val="0"/>
        <w:adjustRightInd w:val="0"/>
        <w:spacing w:after="0"/>
        <w:jc w:val="both"/>
        <w:textAlignment w:val="baseline"/>
        <w:rPr>
          <w:rFonts w:ascii="Calibri" w:hAnsi="Calibri" w:cs="Calibri"/>
          <w:bCs/>
          <w:sz w:val="22"/>
          <w:szCs w:val="22"/>
        </w:rPr>
      </w:pPr>
      <w:r w:rsidRPr="004809B1">
        <w:rPr>
          <w:rFonts w:ascii="Calibri" w:hAnsi="Calibri" w:cs="Calibri"/>
          <w:bCs/>
          <w:sz w:val="22"/>
          <w:szCs w:val="22"/>
        </w:rPr>
        <w:t xml:space="preserve">na vychovatelně, v kanceláři školy, ve sborovně, v laboratořích a ve školním klubu jsou umístěny lékárničky. Kromě případů potřeby poskytnutí akutního ošetření je žákům přísně zakázána </w:t>
      </w:r>
      <w:r w:rsidR="001A199F">
        <w:rPr>
          <w:rFonts w:ascii="Calibri" w:hAnsi="Calibri" w:cs="Calibri"/>
          <w:bCs/>
          <w:sz w:val="22"/>
          <w:szCs w:val="22"/>
        </w:rPr>
        <w:t xml:space="preserve">manipulace s obsahem lékárniček. </w:t>
      </w:r>
      <w:r w:rsidR="001A199F" w:rsidRPr="00371180">
        <w:rPr>
          <w:rFonts w:ascii="Calibri" w:hAnsi="Calibri" w:cs="Calibri"/>
          <w:bCs/>
          <w:sz w:val="22"/>
          <w:szCs w:val="22"/>
        </w:rPr>
        <w:t>V případě použití většího množství zdravotnického materiálu je nutné o této skutečnosti informovat odpovědnou osobu (uvedenou na lékárničce), která zajistí jeho doplnění,</w:t>
      </w:r>
    </w:p>
    <w:p w:rsidR="004809B1" w:rsidRPr="004809B1" w:rsidRDefault="004809B1" w:rsidP="004809B1">
      <w:pPr>
        <w:pStyle w:val="Styl2"/>
        <w:numPr>
          <w:ilvl w:val="0"/>
          <w:numId w:val="17"/>
        </w:numPr>
        <w:jc w:val="both"/>
        <w:rPr>
          <w:rFonts w:cs="Calibri"/>
          <w:snapToGrid w:val="0"/>
        </w:rPr>
      </w:pPr>
      <w:r w:rsidRPr="004809B1">
        <w:rPr>
          <w:rFonts w:cs="Calibri"/>
          <w:snapToGrid w:val="0"/>
        </w:rPr>
        <w:t>za bezpečnost žáků během jejich pobytu ve škole, ale i mimo školu při zaměstnání organizovaném školou, zodpovídá příslušný pedagogický pracovník,</w:t>
      </w:r>
    </w:p>
    <w:p w:rsidR="004809B1" w:rsidRPr="004809B1" w:rsidRDefault="004809B1" w:rsidP="004809B1">
      <w:pPr>
        <w:pStyle w:val="Styl2"/>
        <w:numPr>
          <w:ilvl w:val="0"/>
          <w:numId w:val="17"/>
        </w:numPr>
        <w:jc w:val="both"/>
        <w:rPr>
          <w:rFonts w:cs="Calibri"/>
        </w:rPr>
      </w:pPr>
      <w:r w:rsidRPr="004809B1">
        <w:rPr>
          <w:rStyle w:val="BezmezerChar"/>
          <w:rFonts w:cs="Calibri"/>
        </w:rPr>
        <w:t>všechny osoby účastné na vyučování jsou povinny dodržovat pravidla bezpečnosti a ochrany vlastního zdraví i zdraví ostatních osob a řídit se protipožárními předpisy a evakuačním</w:t>
      </w:r>
      <w:r w:rsidRPr="004809B1">
        <w:rPr>
          <w:rFonts w:cs="Calibri"/>
        </w:rPr>
        <w:t xml:space="preserve"> plánem budovy,</w:t>
      </w:r>
    </w:p>
    <w:p w:rsidR="004809B1" w:rsidRPr="004809B1" w:rsidRDefault="004809B1" w:rsidP="004809B1">
      <w:pPr>
        <w:pStyle w:val="Odstavecseseznamem"/>
        <w:numPr>
          <w:ilvl w:val="0"/>
          <w:numId w:val="17"/>
        </w:numPr>
        <w:jc w:val="both"/>
        <w:rPr>
          <w:rFonts w:ascii="Calibri" w:hAnsi="Calibri" w:cs="Calibri"/>
          <w:sz w:val="22"/>
          <w:szCs w:val="22"/>
        </w:rPr>
      </w:pPr>
      <w:r w:rsidRPr="004809B1">
        <w:rPr>
          <w:rFonts w:ascii="Calibri" w:hAnsi="Calibri" w:cs="Calibri"/>
          <w:sz w:val="22"/>
          <w:szCs w:val="22"/>
        </w:rPr>
        <w:t>na začátku školního roku seznámí prokazatelně třídní učitel všechny žáky své třídy s požární poplachovou směrnicí (směrnice 01a), evakuačním plánem školy (směrnice 01b), s opatřením pro činnost při vzniku mimořádné události (směrnice 01c), se směrnicí č. 5 k zajištění bezpečnosti a ochraně zdraví, s </w:t>
      </w:r>
      <w:r w:rsidRPr="004809B1">
        <w:rPr>
          <w:rFonts w:ascii="Calibri" w:hAnsi="Calibri" w:cs="Calibri"/>
          <w:bCs/>
          <w:sz w:val="22"/>
          <w:szCs w:val="22"/>
        </w:rPr>
        <w:t>traumatologickým plánem (směrnice 9a)</w:t>
      </w:r>
      <w:r w:rsidRPr="004809B1">
        <w:rPr>
          <w:rFonts w:ascii="Calibri" w:hAnsi="Calibri" w:cs="Calibri"/>
          <w:sz w:val="22"/>
          <w:szCs w:val="22"/>
        </w:rPr>
        <w:t xml:space="preserve"> a s pravidly školního řádu,</w:t>
      </w:r>
    </w:p>
    <w:p w:rsidR="004809B1" w:rsidRPr="004809B1" w:rsidRDefault="004809B1" w:rsidP="004809B1">
      <w:pPr>
        <w:pStyle w:val="Zkladntext"/>
        <w:widowControl/>
        <w:numPr>
          <w:ilvl w:val="0"/>
          <w:numId w:val="17"/>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žáci jsou rovněž prokazatelně poučeni o BOZP před akcemi konanými školou (exkurze, výlety, seznamovací pobyt, kurzy Projektu osobnostního rozvoje, lyžařské a sportovní kurzy, plavecký výcvik), </w:t>
      </w:r>
    </w:p>
    <w:p w:rsidR="004809B1" w:rsidRPr="004809B1" w:rsidRDefault="004809B1" w:rsidP="004809B1">
      <w:pPr>
        <w:pStyle w:val="Zkladntext"/>
        <w:widowControl/>
        <w:numPr>
          <w:ilvl w:val="0"/>
          <w:numId w:val="17"/>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při pobytu v ubytovacích zařízeních se žáci podřizují řádu tohoto zařízení a dbají všech pokynů pracovníků tohoto zařízení,</w:t>
      </w:r>
    </w:p>
    <w:p w:rsidR="004809B1" w:rsidRPr="004809B1" w:rsidRDefault="004809B1" w:rsidP="004809B1">
      <w:pPr>
        <w:pStyle w:val="Styl2"/>
        <w:numPr>
          <w:ilvl w:val="0"/>
          <w:numId w:val="17"/>
        </w:numPr>
        <w:jc w:val="both"/>
        <w:rPr>
          <w:rFonts w:cs="Calibri"/>
        </w:rPr>
      </w:pPr>
      <w:r w:rsidRPr="004809B1">
        <w:rPr>
          <w:rFonts w:cs="Calibri"/>
        </w:rPr>
        <w:t>zletilí žáci a zákonní zástupci nezletilých žáků jsou povinni poskytnout vedoucímu mimoškolní akce údaje o zdravotním stavu dítěte. Léky, které žák používá, předají pedagogickému pracovníkovi,</w:t>
      </w:r>
    </w:p>
    <w:p w:rsidR="004809B1" w:rsidRPr="004809B1" w:rsidRDefault="004809B1" w:rsidP="004809B1">
      <w:pPr>
        <w:pStyle w:val="Odstavecseseznamem"/>
        <w:numPr>
          <w:ilvl w:val="0"/>
          <w:numId w:val="17"/>
        </w:numPr>
        <w:jc w:val="both"/>
        <w:rPr>
          <w:rFonts w:ascii="Calibri" w:hAnsi="Calibri" w:cs="Calibri"/>
          <w:sz w:val="22"/>
          <w:szCs w:val="22"/>
        </w:rPr>
      </w:pPr>
      <w:r w:rsidRPr="004809B1">
        <w:rPr>
          <w:rFonts w:ascii="Calibri" w:hAnsi="Calibri" w:cs="Calibri"/>
          <w:sz w:val="22"/>
          <w:szCs w:val="22"/>
        </w:rPr>
        <w:t>na všech akcích organizovaných školou se žáci řídí pokyny pověřených pracovníků a bez jejich souhlasu se nevzdalují od ostatních žáků a z určeného místa. Je-li do plánu akce zařazen rozchod žáků, pak se pohybují ve skupinkách o minimálním počtu tří žáků. Každý z žáků má u sebe funkční mobilní telefon s uloženým kontaktem na vedoucího akce. Všichni pedagogičtí pracovníci mají na akci k dispozici kontakt na mobilní telefon všech účastníků akce,</w:t>
      </w:r>
    </w:p>
    <w:p w:rsidR="004809B1" w:rsidRPr="004809B1" w:rsidRDefault="004809B1" w:rsidP="004809B1">
      <w:pPr>
        <w:pStyle w:val="Styl2"/>
        <w:numPr>
          <w:ilvl w:val="0"/>
          <w:numId w:val="17"/>
        </w:numPr>
        <w:jc w:val="both"/>
        <w:rPr>
          <w:rFonts w:cs="Calibri"/>
        </w:rPr>
      </w:pPr>
      <w:r w:rsidRPr="004809B1">
        <w:rPr>
          <w:rFonts w:cs="Calibri"/>
        </w:rPr>
        <w:t>učitelé vyučující v odborných učebnách, laboratořích a učitelé tělesné výchovy otevírají tyto prostory tak, aby vyučování mohlo včas začít, učitelé vstupují do odborných učeben, laboratoří a tělocvičny jako první a opouštějí je poslední,</w:t>
      </w:r>
    </w:p>
    <w:p w:rsidR="004809B1" w:rsidRPr="00010893" w:rsidRDefault="004809B1" w:rsidP="004809B1">
      <w:pPr>
        <w:pStyle w:val="Nadpis1"/>
        <w:numPr>
          <w:ilvl w:val="0"/>
          <w:numId w:val="17"/>
        </w:numPr>
        <w:rPr>
          <w:b w:val="0"/>
        </w:rPr>
      </w:pPr>
      <w:bookmarkStart w:id="21" w:name="_Toc471067170"/>
      <w:bookmarkStart w:id="22" w:name="_Toc471247529"/>
      <w:r w:rsidRPr="00010893">
        <w:rPr>
          <w:b w:val="0"/>
        </w:rPr>
        <w:t>vyučující tělesné výchovy, fyziky, biologie, chemie a informatiky prokazatelně seznámí žáky v první vyučovací hodině s pravidly bezpečnosti práce ve svých předmětech. Poučení bude zapsáno i v třídní knize. Žák je povinen se bez výjimky a důsledně těmito pravidly a pokyny řídit,</w:t>
      </w:r>
      <w:bookmarkEnd w:id="21"/>
      <w:bookmarkEnd w:id="22"/>
      <w:r w:rsidRPr="00010893">
        <w:rPr>
          <w:b w:val="0"/>
        </w:rPr>
        <w:t xml:space="preserve"> </w:t>
      </w:r>
    </w:p>
    <w:p w:rsidR="004809B1" w:rsidRPr="004809B1" w:rsidRDefault="004809B1" w:rsidP="004809B1">
      <w:pPr>
        <w:pStyle w:val="Odstavecseseznamem"/>
        <w:numPr>
          <w:ilvl w:val="0"/>
          <w:numId w:val="17"/>
        </w:numPr>
        <w:jc w:val="both"/>
        <w:rPr>
          <w:rFonts w:ascii="Calibri" w:hAnsi="Calibri" w:cs="Calibri"/>
          <w:sz w:val="22"/>
          <w:szCs w:val="22"/>
        </w:rPr>
      </w:pPr>
      <w:r w:rsidRPr="004809B1">
        <w:rPr>
          <w:rFonts w:ascii="Calibri" w:hAnsi="Calibri" w:cs="Calibri"/>
          <w:sz w:val="22"/>
          <w:szCs w:val="22"/>
        </w:rPr>
        <w:t>třídní učitelé a vychovatelé DM na začátku školního roku seznámí žáky s obsluhou všech běžně používaných elektrospotřebičů ve škole a na DM (rychlovarná konvice, sporák, mikrovlnná trouba, pračka, žehlička),</w:t>
      </w:r>
    </w:p>
    <w:p w:rsidR="004809B1" w:rsidRPr="004809B1" w:rsidRDefault="004809B1" w:rsidP="004809B1">
      <w:pPr>
        <w:pStyle w:val="Odstavecseseznamem"/>
        <w:numPr>
          <w:ilvl w:val="0"/>
          <w:numId w:val="17"/>
        </w:numPr>
        <w:jc w:val="both"/>
        <w:rPr>
          <w:rFonts w:ascii="Calibri" w:hAnsi="Calibri" w:cs="Calibri"/>
          <w:bCs/>
          <w:sz w:val="22"/>
          <w:szCs w:val="22"/>
        </w:rPr>
      </w:pPr>
      <w:r w:rsidRPr="004809B1">
        <w:rPr>
          <w:rFonts w:ascii="Calibri" w:hAnsi="Calibri" w:cs="Calibri"/>
          <w:bCs/>
          <w:sz w:val="22"/>
          <w:szCs w:val="22"/>
        </w:rPr>
        <w:t>žáci jsou povinni d</w:t>
      </w:r>
      <w:r w:rsidRPr="004809B1">
        <w:rPr>
          <w:rFonts w:ascii="Calibri" w:hAnsi="Calibri" w:cs="Calibri"/>
          <w:sz w:val="22"/>
          <w:szCs w:val="22"/>
        </w:rPr>
        <w:t xml:space="preserve">održovat Řád školní jídelny a </w:t>
      </w:r>
      <w:r w:rsidRPr="004809B1">
        <w:rPr>
          <w:rFonts w:ascii="Calibri" w:hAnsi="Calibri" w:cs="Calibri"/>
          <w:bCs/>
          <w:sz w:val="22"/>
          <w:szCs w:val="22"/>
        </w:rPr>
        <w:t>časový rozpis obědů,</w:t>
      </w:r>
    </w:p>
    <w:p w:rsidR="004809B1" w:rsidRPr="004809B1" w:rsidRDefault="004809B1" w:rsidP="004809B1">
      <w:pPr>
        <w:pStyle w:val="Odstavecseseznamem"/>
        <w:numPr>
          <w:ilvl w:val="0"/>
          <w:numId w:val="17"/>
        </w:numPr>
        <w:jc w:val="both"/>
        <w:rPr>
          <w:rFonts w:ascii="Calibri" w:hAnsi="Calibri" w:cs="Calibri"/>
          <w:sz w:val="22"/>
          <w:szCs w:val="22"/>
        </w:rPr>
      </w:pPr>
      <w:r w:rsidRPr="004809B1">
        <w:rPr>
          <w:rFonts w:ascii="Calibri" w:hAnsi="Calibri" w:cs="Calibri"/>
          <w:bCs/>
          <w:sz w:val="22"/>
          <w:szCs w:val="22"/>
        </w:rPr>
        <w:t>žáci jsou povinni d</w:t>
      </w:r>
      <w:r w:rsidRPr="004809B1">
        <w:rPr>
          <w:rFonts w:ascii="Calibri" w:hAnsi="Calibri" w:cs="Calibri"/>
          <w:sz w:val="22"/>
          <w:szCs w:val="22"/>
        </w:rPr>
        <w:t xml:space="preserve">održovat </w:t>
      </w:r>
      <w:r w:rsidRPr="004809B1">
        <w:rPr>
          <w:rFonts w:ascii="Calibri" w:hAnsi="Calibri" w:cs="Calibri"/>
          <w:bCs/>
          <w:sz w:val="22"/>
          <w:szCs w:val="22"/>
        </w:rPr>
        <w:t>Vnitřní řád Domova mládeže,</w:t>
      </w:r>
    </w:p>
    <w:p w:rsidR="004809B1" w:rsidRPr="004809B1" w:rsidRDefault="004809B1" w:rsidP="004809B1">
      <w:pPr>
        <w:pStyle w:val="Odstavecseseznamem"/>
        <w:numPr>
          <w:ilvl w:val="0"/>
          <w:numId w:val="17"/>
        </w:numPr>
        <w:jc w:val="both"/>
        <w:rPr>
          <w:rFonts w:ascii="Calibri" w:hAnsi="Calibri" w:cs="Calibri"/>
          <w:sz w:val="22"/>
          <w:szCs w:val="22"/>
        </w:rPr>
      </w:pPr>
      <w:r w:rsidRPr="004809B1">
        <w:rPr>
          <w:rFonts w:ascii="Calibri" w:hAnsi="Calibri" w:cs="Calibri"/>
          <w:bCs/>
          <w:sz w:val="22"/>
          <w:szCs w:val="22"/>
        </w:rPr>
        <w:t>z bezpečnostních důvodů je žákům dále zakázáno:</w:t>
      </w:r>
    </w:p>
    <w:p w:rsidR="004809B1" w:rsidRPr="004809B1" w:rsidRDefault="004809B1" w:rsidP="004809B1">
      <w:pPr>
        <w:pStyle w:val="Zkladntext"/>
        <w:widowControl/>
        <w:numPr>
          <w:ilvl w:val="0"/>
          <w:numId w:val="1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bCs/>
          <w:sz w:val="22"/>
          <w:szCs w:val="22"/>
        </w:rPr>
        <w:t>ohrožovat svým jednáním sebe nebo jiné osoby</w:t>
      </w:r>
      <w:r w:rsidRPr="004809B1">
        <w:rPr>
          <w:rFonts w:ascii="Calibri" w:hAnsi="Calibri" w:cs="Calibri"/>
          <w:sz w:val="22"/>
          <w:szCs w:val="22"/>
        </w:rPr>
        <w:t xml:space="preserve">, pohybovat se v těsné blízkosti zábradlí schodiště, běhat po chodbách a schodištích, </w:t>
      </w:r>
    </w:p>
    <w:p w:rsidR="004809B1" w:rsidRPr="004809B1" w:rsidRDefault="004809B1" w:rsidP="004809B1">
      <w:pPr>
        <w:pStyle w:val="Zkladntext"/>
        <w:widowControl/>
        <w:numPr>
          <w:ilvl w:val="0"/>
          <w:numId w:val="1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lastRenderedPageBreak/>
        <w:t>vyklánět se z oken, sedat do oken ve třídách, otevírat okna v době přestávek nebo před zahájením vyučování, pokud není přítomen vyučující a nedá k tomu pokyn,</w:t>
      </w:r>
    </w:p>
    <w:p w:rsidR="004809B1" w:rsidRPr="004809B1" w:rsidRDefault="004809B1" w:rsidP="004809B1">
      <w:pPr>
        <w:pStyle w:val="Zkladntext"/>
        <w:widowControl/>
        <w:numPr>
          <w:ilvl w:val="0"/>
          <w:numId w:val="18"/>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bCs/>
          <w:sz w:val="22"/>
          <w:szCs w:val="22"/>
        </w:rPr>
        <w:t>vstupovat do prostor, které nejsou určeny pro žáky</w:t>
      </w:r>
      <w:r w:rsidRPr="004809B1">
        <w:rPr>
          <w:rFonts w:ascii="Calibri" w:hAnsi="Calibri" w:cs="Calibri"/>
          <w:sz w:val="22"/>
          <w:szCs w:val="22"/>
        </w:rPr>
        <w:t>, bez povolení a dozoru pedagogických pracovníků školy,</w:t>
      </w:r>
    </w:p>
    <w:p w:rsidR="004809B1" w:rsidRPr="004809B1" w:rsidRDefault="004809B1" w:rsidP="004809B1">
      <w:pPr>
        <w:pStyle w:val="Odstavecseseznamem"/>
        <w:numPr>
          <w:ilvl w:val="0"/>
          <w:numId w:val="18"/>
        </w:numPr>
        <w:jc w:val="both"/>
        <w:rPr>
          <w:rFonts w:ascii="Calibri" w:hAnsi="Calibri" w:cs="Calibri"/>
          <w:sz w:val="22"/>
          <w:szCs w:val="22"/>
        </w:rPr>
      </w:pPr>
      <w:r w:rsidRPr="004809B1">
        <w:rPr>
          <w:rFonts w:ascii="Calibri" w:hAnsi="Calibri" w:cs="Calibri"/>
          <w:bCs/>
          <w:sz w:val="22"/>
          <w:szCs w:val="22"/>
        </w:rPr>
        <w:t>b</w:t>
      </w:r>
      <w:r w:rsidRPr="004809B1">
        <w:rPr>
          <w:rFonts w:ascii="Calibri" w:hAnsi="Calibri" w:cs="Calibri"/>
          <w:sz w:val="22"/>
          <w:szCs w:val="22"/>
        </w:rPr>
        <w:t>ez dozoru učitele manipulovat s vypínači a elektrickým vedením,</w:t>
      </w:r>
    </w:p>
    <w:p w:rsidR="004809B1" w:rsidRPr="004809B1" w:rsidRDefault="004809B1" w:rsidP="004809B1">
      <w:pPr>
        <w:pStyle w:val="Zkladntext"/>
        <w:widowControl/>
        <w:numPr>
          <w:ilvl w:val="0"/>
          <w:numId w:val="18"/>
        </w:numPr>
        <w:suppressAutoHyphens w:val="0"/>
        <w:overflowPunct w:val="0"/>
        <w:autoSpaceDE w:val="0"/>
        <w:autoSpaceDN w:val="0"/>
        <w:adjustRightInd w:val="0"/>
        <w:spacing w:after="0"/>
        <w:jc w:val="both"/>
        <w:textAlignment w:val="baseline"/>
        <w:rPr>
          <w:rFonts w:ascii="Calibri" w:hAnsi="Calibri" w:cs="Calibri"/>
          <w:bCs/>
          <w:sz w:val="22"/>
          <w:szCs w:val="22"/>
        </w:rPr>
      </w:pPr>
      <w:r w:rsidRPr="004809B1">
        <w:rPr>
          <w:rFonts w:ascii="Calibri" w:hAnsi="Calibri" w:cs="Calibri"/>
          <w:bCs/>
          <w:sz w:val="22"/>
          <w:szCs w:val="22"/>
        </w:rPr>
        <w:t>manipulovat s termostatickými hlavicemi radiátorů,</w:t>
      </w:r>
    </w:p>
    <w:p w:rsidR="004809B1" w:rsidRPr="004809B1" w:rsidRDefault="004809B1" w:rsidP="004809B1">
      <w:pPr>
        <w:pStyle w:val="Zkladntext"/>
        <w:widowControl/>
        <w:numPr>
          <w:ilvl w:val="0"/>
          <w:numId w:val="18"/>
        </w:numPr>
        <w:suppressAutoHyphens w:val="0"/>
        <w:overflowPunct w:val="0"/>
        <w:autoSpaceDE w:val="0"/>
        <w:autoSpaceDN w:val="0"/>
        <w:adjustRightInd w:val="0"/>
        <w:spacing w:after="0"/>
        <w:jc w:val="both"/>
        <w:textAlignment w:val="baseline"/>
        <w:rPr>
          <w:rFonts w:ascii="Calibri" w:hAnsi="Calibri" w:cs="Calibri"/>
          <w:bCs/>
          <w:sz w:val="22"/>
          <w:szCs w:val="22"/>
        </w:rPr>
      </w:pPr>
      <w:r w:rsidRPr="004809B1">
        <w:rPr>
          <w:rFonts w:ascii="Calibri" w:hAnsi="Calibri" w:cs="Calibri"/>
          <w:bCs/>
          <w:sz w:val="22"/>
          <w:szCs w:val="22"/>
        </w:rPr>
        <w:t>manipulovat s hasicími přístroji a hydranty s výjimkou nezbytného zásahu při požáru.</w:t>
      </w:r>
    </w:p>
    <w:p w:rsidR="004809B1" w:rsidRPr="004809B1" w:rsidRDefault="004809B1" w:rsidP="004809B1">
      <w:pPr>
        <w:pStyle w:val="Zkladntext"/>
        <w:spacing w:after="0"/>
        <w:ind w:left="720"/>
        <w:jc w:val="both"/>
        <w:rPr>
          <w:rFonts w:ascii="Calibri" w:hAnsi="Calibri" w:cs="Calibri"/>
          <w:bCs/>
          <w:sz w:val="22"/>
          <w:szCs w:val="22"/>
        </w:rPr>
      </w:pPr>
    </w:p>
    <w:p w:rsidR="004809B1" w:rsidRDefault="004809B1" w:rsidP="004809B1">
      <w:pPr>
        <w:pStyle w:val="Nadpis2"/>
      </w:pPr>
      <w:bookmarkStart w:id="23" w:name="_Toc471247530"/>
      <w:r w:rsidRPr="00C20B07">
        <w:t>Prevence sociálně patologických jevů, prevence a řešení šikany ve škole</w:t>
      </w:r>
      <w:bookmarkEnd w:id="23"/>
    </w:p>
    <w:p w:rsidR="004809B1" w:rsidRPr="004809B1" w:rsidRDefault="004809B1" w:rsidP="004809B1">
      <w:pPr>
        <w:pStyle w:val="Odstavecseseznamem"/>
        <w:numPr>
          <w:ilvl w:val="0"/>
          <w:numId w:val="19"/>
        </w:numPr>
        <w:ind w:left="709" w:hanging="283"/>
        <w:jc w:val="both"/>
        <w:rPr>
          <w:rFonts w:ascii="Calibri" w:hAnsi="Calibri" w:cs="Calibri"/>
          <w:bCs/>
          <w:i/>
          <w:sz w:val="22"/>
          <w:szCs w:val="22"/>
        </w:rPr>
      </w:pPr>
      <w:r w:rsidRPr="004809B1">
        <w:rPr>
          <w:rFonts w:ascii="Calibri" w:hAnsi="Calibri" w:cs="Calibri"/>
          <w:sz w:val="22"/>
          <w:szCs w:val="22"/>
        </w:rPr>
        <w:t>V úvodním seznamovacím kurzu nastupujících ročníků se žákům představí výchovný poradce a školní metodik prevence. Seznámí žáky s náplní své práce, obsahem a realizací minimálního preventivního programu na škole, s umístěním svého kabinetu a s umístěním nástěnek výchovných poradců,</w:t>
      </w:r>
    </w:p>
    <w:p w:rsidR="004809B1" w:rsidRPr="004809B1" w:rsidRDefault="004809B1" w:rsidP="004809B1">
      <w:pPr>
        <w:pStyle w:val="Zkladntext"/>
        <w:widowControl/>
        <w:numPr>
          <w:ilvl w:val="0"/>
          <w:numId w:val="19"/>
        </w:numPr>
        <w:suppressAutoHyphens w:val="0"/>
        <w:overflowPunct w:val="0"/>
        <w:autoSpaceDE w:val="0"/>
        <w:autoSpaceDN w:val="0"/>
        <w:adjustRightInd w:val="0"/>
        <w:spacing w:after="0"/>
        <w:ind w:left="709" w:hanging="283"/>
        <w:jc w:val="both"/>
        <w:textAlignment w:val="baseline"/>
        <w:rPr>
          <w:rFonts w:cs="Calibri"/>
        </w:rPr>
      </w:pPr>
      <w:r w:rsidRPr="004809B1">
        <w:rPr>
          <w:rFonts w:ascii="Calibri" w:hAnsi="Calibri" w:cs="Calibri"/>
          <w:sz w:val="22"/>
          <w:szCs w:val="22"/>
        </w:rPr>
        <w:t xml:space="preserve">škola prostřednictvím třídních učitelů vždy na začátku školního roku seznámí žáky s obsahy pojmů </w:t>
      </w:r>
      <w:r w:rsidRPr="004809B1">
        <w:rPr>
          <w:rFonts w:ascii="Calibri" w:hAnsi="Calibri" w:cs="Calibri"/>
          <w:bCs/>
          <w:sz w:val="22"/>
          <w:szCs w:val="22"/>
        </w:rPr>
        <w:t>šikanování, diskriminace a sociálně patologických jevů</w:t>
      </w:r>
      <w:r w:rsidRPr="004809B1">
        <w:rPr>
          <w:rFonts w:ascii="Calibri" w:hAnsi="Calibri" w:cs="Calibri"/>
          <w:sz w:val="22"/>
          <w:szCs w:val="22"/>
        </w:rPr>
        <w:t xml:space="preserve">. Stane-li se žák obětí nebo svědkem takového jednání, tuto skutečnost ohlásí. Škola poskytne oběti podporu, chování viníka bude hodnoceno jako hrubý přestupek s vyvozením příslušných sankcí, </w:t>
      </w:r>
    </w:p>
    <w:p w:rsidR="004809B1" w:rsidRPr="004809B1" w:rsidRDefault="004809B1" w:rsidP="004809B1">
      <w:pPr>
        <w:pStyle w:val="Zkladntext"/>
        <w:widowControl/>
        <w:numPr>
          <w:ilvl w:val="0"/>
          <w:numId w:val="19"/>
        </w:numPr>
        <w:suppressAutoHyphens w:val="0"/>
        <w:overflowPunct w:val="0"/>
        <w:autoSpaceDE w:val="0"/>
        <w:autoSpaceDN w:val="0"/>
        <w:adjustRightInd w:val="0"/>
        <w:spacing w:after="0"/>
        <w:ind w:left="709" w:hanging="283"/>
        <w:jc w:val="both"/>
        <w:textAlignment w:val="baseline"/>
        <w:rPr>
          <w:rFonts w:ascii="Calibri" w:hAnsi="Calibri" w:cs="Calibri"/>
          <w:iCs/>
          <w:sz w:val="22"/>
          <w:szCs w:val="22"/>
        </w:rPr>
      </w:pPr>
      <w:r w:rsidRPr="004809B1">
        <w:rPr>
          <w:rFonts w:ascii="Calibri" w:hAnsi="Calibri" w:cs="Calibri"/>
          <w:sz w:val="22"/>
          <w:szCs w:val="22"/>
        </w:rPr>
        <w:t xml:space="preserve">užívání drog a dalších návykových látek ve škole a na akcích organizovaných školou je zakázáno. Stejně tak jsou zakázány </w:t>
      </w:r>
      <w:r w:rsidRPr="004809B1">
        <w:rPr>
          <w:rFonts w:ascii="Calibri" w:hAnsi="Calibri" w:cs="Calibri"/>
          <w:bCs/>
          <w:sz w:val="22"/>
          <w:szCs w:val="22"/>
        </w:rPr>
        <w:t>hazardní hry</w:t>
      </w:r>
      <w:r w:rsidRPr="004809B1">
        <w:rPr>
          <w:rFonts w:ascii="Calibri" w:hAnsi="Calibri" w:cs="Calibri"/>
          <w:sz w:val="22"/>
          <w:szCs w:val="22"/>
        </w:rPr>
        <w:t xml:space="preserve"> v budově a areálu školy a při akcích organizovaných školou. V</w:t>
      </w:r>
      <w:r w:rsidRPr="004809B1">
        <w:rPr>
          <w:rFonts w:ascii="Calibri" w:hAnsi="Calibri" w:cs="Calibri"/>
          <w:iCs/>
          <w:sz w:val="22"/>
          <w:szCs w:val="22"/>
        </w:rPr>
        <w:t xml:space="preserve"> případě užití drogy bude použito všech sankčních prostředků, v případě prokázaného dealerství drog následuje okamžité vyloučení žáka ze studia,</w:t>
      </w:r>
    </w:p>
    <w:p w:rsidR="004809B1" w:rsidRPr="004809B1" w:rsidRDefault="004809B1" w:rsidP="004809B1">
      <w:pPr>
        <w:pStyle w:val="Zkladntext"/>
        <w:widowControl/>
        <w:numPr>
          <w:ilvl w:val="0"/>
          <w:numId w:val="19"/>
        </w:numPr>
        <w:suppressAutoHyphens w:val="0"/>
        <w:overflowPunct w:val="0"/>
        <w:autoSpaceDE w:val="0"/>
        <w:autoSpaceDN w:val="0"/>
        <w:adjustRightInd w:val="0"/>
        <w:spacing w:after="0"/>
        <w:ind w:left="709" w:hanging="283"/>
        <w:jc w:val="both"/>
        <w:textAlignment w:val="baseline"/>
        <w:rPr>
          <w:rFonts w:ascii="Calibri" w:hAnsi="Calibri" w:cs="Calibri"/>
          <w:sz w:val="22"/>
          <w:szCs w:val="22"/>
        </w:rPr>
      </w:pPr>
      <w:r w:rsidRPr="004809B1">
        <w:rPr>
          <w:rFonts w:ascii="Calibri" w:hAnsi="Calibri" w:cs="Calibri"/>
          <w:sz w:val="22"/>
          <w:szCs w:val="22"/>
        </w:rPr>
        <w:t xml:space="preserve">požívání alkoholu ve škole a na akcích organizovaných školou je zakázáno bez výjimky zletilým i nezletilým žákům po celou dobu studia, </w:t>
      </w:r>
    </w:p>
    <w:p w:rsidR="004809B1" w:rsidRPr="004809B1" w:rsidRDefault="004809B1" w:rsidP="004809B1">
      <w:pPr>
        <w:pStyle w:val="Zkladntext"/>
        <w:widowControl/>
        <w:numPr>
          <w:ilvl w:val="0"/>
          <w:numId w:val="19"/>
        </w:numPr>
        <w:suppressAutoHyphens w:val="0"/>
        <w:overflowPunct w:val="0"/>
        <w:autoSpaceDE w:val="0"/>
        <w:autoSpaceDN w:val="0"/>
        <w:adjustRightInd w:val="0"/>
        <w:spacing w:after="0"/>
        <w:ind w:left="709" w:hanging="283"/>
        <w:jc w:val="both"/>
        <w:textAlignment w:val="baseline"/>
        <w:rPr>
          <w:rFonts w:ascii="Calibri" w:hAnsi="Calibri" w:cs="Calibri"/>
          <w:iCs/>
          <w:sz w:val="22"/>
          <w:szCs w:val="22"/>
        </w:rPr>
      </w:pPr>
      <w:r w:rsidRPr="004809B1">
        <w:rPr>
          <w:rFonts w:ascii="Calibri" w:hAnsi="Calibri" w:cs="Calibri"/>
          <w:iCs/>
          <w:sz w:val="22"/>
          <w:szCs w:val="22"/>
        </w:rPr>
        <w:t xml:space="preserve">v případě odůvodněného podezření z konzumace alkoholu před vyučováním či v jeho průběhu a na akcích organizovaných školou může být žák v přítomnosti testujícího a svědka (zaměstnanec školy) podroben dechové zkoušce na alkohol za použití přístroje </w:t>
      </w:r>
      <w:proofErr w:type="spellStart"/>
      <w:r w:rsidRPr="004809B1">
        <w:rPr>
          <w:rFonts w:ascii="Calibri" w:hAnsi="Calibri" w:cs="Calibri"/>
          <w:iCs/>
          <w:sz w:val="22"/>
          <w:szCs w:val="22"/>
        </w:rPr>
        <w:t>Alkoholtest</w:t>
      </w:r>
      <w:proofErr w:type="spellEnd"/>
      <w:r w:rsidRPr="004809B1">
        <w:rPr>
          <w:rFonts w:ascii="Calibri" w:hAnsi="Calibri" w:cs="Calibri"/>
          <w:iCs/>
          <w:sz w:val="22"/>
          <w:szCs w:val="22"/>
        </w:rPr>
        <w:t>. O tomto testu se sepisuje protokol. V případě, že se žák odmítne podrobit dechové zkoušce, bude se mít za to, že alkohol požil. O dechové zkoušce a jejím výsledku bude vždy informován zákonný zástupce žáka,</w:t>
      </w:r>
    </w:p>
    <w:p w:rsidR="004809B1" w:rsidRPr="004809B1" w:rsidRDefault="004809B1" w:rsidP="004809B1">
      <w:pPr>
        <w:pStyle w:val="Zkladntext"/>
        <w:widowControl/>
        <w:numPr>
          <w:ilvl w:val="0"/>
          <w:numId w:val="19"/>
        </w:numPr>
        <w:suppressAutoHyphens w:val="0"/>
        <w:overflowPunct w:val="0"/>
        <w:autoSpaceDE w:val="0"/>
        <w:autoSpaceDN w:val="0"/>
        <w:adjustRightInd w:val="0"/>
        <w:spacing w:after="0"/>
        <w:ind w:left="709" w:hanging="283"/>
        <w:jc w:val="both"/>
        <w:textAlignment w:val="baseline"/>
        <w:rPr>
          <w:rFonts w:ascii="Calibri" w:hAnsi="Calibri" w:cs="Calibri"/>
          <w:sz w:val="22"/>
          <w:szCs w:val="22"/>
        </w:rPr>
      </w:pPr>
      <w:r w:rsidRPr="004809B1">
        <w:rPr>
          <w:rFonts w:ascii="Calibri" w:hAnsi="Calibri" w:cs="Calibri"/>
          <w:sz w:val="22"/>
          <w:szCs w:val="22"/>
        </w:rPr>
        <w:t>ve všech prostorách školy a v celém areálu bývalého cisterciáckého kláštera je zakázáno kouření. Zákaz kouření se vztahuje i na všechny akce organizované školou.</w:t>
      </w:r>
    </w:p>
    <w:p w:rsidR="004809B1" w:rsidRPr="004809B1" w:rsidRDefault="004809B1" w:rsidP="004809B1">
      <w:pPr>
        <w:pStyle w:val="Zkladntext"/>
        <w:ind w:left="720"/>
        <w:jc w:val="both"/>
        <w:rPr>
          <w:rFonts w:ascii="Calibri" w:hAnsi="Calibri" w:cs="Calibri"/>
          <w:sz w:val="22"/>
          <w:szCs w:val="22"/>
        </w:rPr>
      </w:pPr>
    </w:p>
    <w:p w:rsidR="004809B1" w:rsidRPr="00C20B07" w:rsidRDefault="004809B1" w:rsidP="004809B1">
      <w:pPr>
        <w:pStyle w:val="Nadpis2"/>
      </w:pPr>
      <w:bookmarkStart w:id="24" w:name="_Toc471247531"/>
      <w:r w:rsidRPr="00C20B07">
        <w:t>Prevence šíření infekčních onemocnění</w:t>
      </w:r>
      <w:bookmarkEnd w:id="24"/>
    </w:p>
    <w:p w:rsidR="004809B1" w:rsidRPr="00BD167B" w:rsidRDefault="004809B1" w:rsidP="001B499B">
      <w:pPr>
        <w:pStyle w:val="Styl2"/>
        <w:numPr>
          <w:ilvl w:val="0"/>
          <w:numId w:val="38"/>
        </w:numPr>
        <w:ind w:left="709" w:hanging="283"/>
        <w:jc w:val="both"/>
        <w:rPr>
          <w:rFonts w:cs="Calibri"/>
        </w:rPr>
      </w:pPr>
      <w:r w:rsidRPr="00BD167B">
        <w:rPr>
          <w:rFonts w:cs="Calibri"/>
        </w:rPr>
        <w:t>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4809B1" w:rsidRPr="00BD167B" w:rsidRDefault="004809B1" w:rsidP="001B499B">
      <w:pPr>
        <w:pStyle w:val="Styl2"/>
        <w:numPr>
          <w:ilvl w:val="0"/>
          <w:numId w:val="38"/>
        </w:numPr>
        <w:ind w:left="709" w:hanging="283"/>
        <w:jc w:val="both"/>
        <w:rPr>
          <w:rFonts w:cs="Calibri"/>
        </w:rPr>
      </w:pPr>
      <w:r w:rsidRPr="00BD167B">
        <w:rPr>
          <w:rFonts w:cs="Calibri"/>
        </w:rPr>
        <w:t>žáci nebo jejich zákonní zástupci mají povinnost oznámit neprodleně řediteli školy případný výskyt infekční choroby ve svém okolí.</w:t>
      </w:r>
    </w:p>
    <w:p w:rsidR="004809B1" w:rsidRPr="004809B1" w:rsidRDefault="004809B1" w:rsidP="004809B1">
      <w:pPr>
        <w:ind w:left="142" w:hanging="142"/>
        <w:jc w:val="both"/>
        <w:rPr>
          <w:rFonts w:ascii="Calibri" w:hAnsi="Calibri" w:cs="Calibri"/>
          <w:b/>
          <w:bCs/>
          <w:sz w:val="22"/>
          <w:szCs w:val="22"/>
        </w:rPr>
      </w:pPr>
    </w:p>
    <w:p w:rsidR="004809B1" w:rsidRPr="00C20B07" w:rsidRDefault="004809B1" w:rsidP="004809B1">
      <w:pPr>
        <w:pStyle w:val="Nadpis1"/>
      </w:pPr>
      <w:bookmarkStart w:id="25" w:name="_Toc471247532"/>
      <w:r>
        <w:rPr>
          <w:bCs/>
        </w:rPr>
        <w:t>§</w:t>
      </w:r>
      <w:r w:rsidRPr="00C20B07">
        <w:rPr>
          <w:bCs/>
        </w:rPr>
        <w:t>6.</w:t>
      </w:r>
      <w:r w:rsidRPr="00C20B07">
        <w:t xml:space="preserve"> Podmínky zacházení s majetkem školy ze strany žáků</w:t>
      </w:r>
      <w:bookmarkEnd w:id="25"/>
      <w:r w:rsidRPr="00C20B07">
        <w:t xml:space="preserve"> </w:t>
      </w:r>
    </w:p>
    <w:p w:rsidR="004809B1" w:rsidRPr="004809B1" w:rsidRDefault="004809B1" w:rsidP="004809B1">
      <w:pPr>
        <w:pStyle w:val="Styl2"/>
        <w:numPr>
          <w:ilvl w:val="0"/>
          <w:numId w:val="37"/>
        </w:numPr>
        <w:ind w:left="709" w:hanging="425"/>
        <w:jc w:val="both"/>
        <w:rPr>
          <w:rFonts w:cs="Calibri"/>
        </w:rPr>
      </w:pPr>
      <w:r w:rsidRPr="004809B1">
        <w:rPr>
          <w:rFonts w:cs="Calibri"/>
        </w:rPr>
        <w:t xml:space="preserve">Žáci mají právo používat hmotný i nehmotný (např. software) majetek školy pouze v souvislosti </w:t>
      </w:r>
      <w:r w:rsidRPr="004809B1">
        <w:rPr>
          <w:rFonts w:cs="Calibri"/>
          <w:bCs/>
        </w:rPr>
        <w:t>se vzděláváním poskytovaným školou</w:t>
      </w:r>
      <w:r w:rsidRPr="004809B1">
        <w:rPr>
          <w:rFonts w:cs="Calibri"/>
        </w:rPr>
        <w:t xml:space="preserve"> a k účelům schválených školních akcí,</w:t>
      </w:r>
    </w:p>
    <w:p w:rsidR="004809B1" w:rsidRPr="004809B1" w:rsidRDefault="004809B1" w:rsidP="004809B1">
      <w:pPr>
        <w:pStyle w:val="Styl2"/>
        <w:numPr>
          <w:ilvl w:val="0"/>
          <w:numId w:val="37"/>
        </w:numPr>
        <w:ind w:left="709" w:hanging="425"/>
        <w:jc w:val="both"/>
        <w:rPr>
          <w:rFonts w:cs="Calibri"/>
        </w:rPr>
      </w:pPr>
      <w:r w:rsidRPr="004809B1">
        <w:rPr>
          <w:rFonts w:cs="Calibri"/>
        </w:rPr>
        <w:t xml:space="preserve">žákům je zakázáno používání </w:t>
      </w:r>
      <w:proofErr w:type="spellStart"/>
      <w:r w:rsidRPr="004809B1">
        <w:rPr>
          <w:rFonts w:cs="Calibri"/>
        </w:rPr>
        <w:t>torrentů</w:t>
      </w:r>
      <w:proofErr w:type="spellEnd"/>
      <w:r w:rsidRPr="004809B1">
        <w:rPr>
          <w:rFonts w:cs="Calibri"/>
        </w:rPr>
        <w:t xml:space="preserve"> při připojení jakéhokoli zařízení ke školní internetové síti. V případě použití nesou plnou odpovědnost za škody způsobené porušením autorských a dalších práv,</w:t>
      </w:r>
    </w:p>
    <w:p w:rsidR="004809B1" w:rsidRPr="004809B1" w:rsidRDefault="004809B1" w:rsidP="004809B1">
      <w:pPr>
        <w:pStyle w:val="Styl2"/>
        <w:numPr>
          <w:ilvl w:val="0"/>
          <w:numId w:val="37"/>
        </w:numPr>
        <w:ind w:left="709" w:hanging="425"/>
        <w:jc w:val="both"/>
        <w:rPr>
          <w:rFonts w:cs="Calibri"/>
        </w:rPr>
      </w:pPr>
      <w:r w:rsidRPr="004809B1">
        <w:rPr>
          <w:rFonts w:cs="Calibri"/>
        </w:rPr>
        <w:t xml:space="preserve">žák je povinen šetřit zařízení a ostatní majetek školy, chránit jej před poškozením a hospodárně zacházet se zapůjčenými pomůckami. </w:t>
      </w:r>
    </w:p>
    <w:p w:rsidR="004809B1" w:rsidRPr="004809B1" w:rsidRDefault="004809B1" w:rsidP="004809B1">
      <w:pPr>
        <w:pStyle w:val="Styl2"/>
        <w:numPr>
          <w:ilvl w:val="0"/>
          <w:numId w:val="37"/>
        </w:numPr>
        <w:ind w:left="709" w:hanging="425"/>
        <w:jc w:val="both"/>
        <w:rPr>
          <w:rFonts w:cs="Calibri"/>
        </w:rPr>
      </w:pPr>
      <w:r w:rsidRPr="004809B1">
        <w:rPr>
          <w:rFonts w:cs="Calibri"/>
        </w:rPr>
        <w:lastRenderedPageBreak/>
        <w:t>žák odpovídá za škodu, kterou svým jednáním způsobil, a za škodu, jejímuž vzniku nezabránil, přestože to bylo v jeho silách. Způsobenou a zaviněnou škodu uhradí žák nebo jeho zákonný zástupce škole v plném rozsahu,</w:t>
      </w:r>
    </w:p>
    <w:p w:rsidR="004809B1" w:rsidRPr="004809B1" w:rsidRDefault="004809B1" w:rsidP="004809B1">
      <w:pPr>
        <w:pStyle w:val="Zkladntext"/>
        <w:widowControl/>
        <w:numPr>
          <w:ilvl w:val="0"/>
          <w:numId w:val="37"/>
        </w:numPr>
        <w:suppressAutoHyphens w:val="0"/>
        <w:overflowPunct w:val="0"/>
        <w:autoSpaceDE w:val="0"/>
        <w:autoSpaceDN w:val="0"/>
        <w:adjustRightInd w:val="0"/>
        <w:ind w:left="709" w:hanging="425"/>
        <w:jc w:val="both"/>
        <w:textAlignment w:val="baseline"/>
        <w:rPr>
          <w:rFonts w:ascii="Calibri" w:hAnsi="Calibri" w:cs="Calibri"/>
          <w:sz w:val="22"/>
          <w:szCs w:val="22"/>
        </w:rPr>
      </w:pPr>
      <w:r w:rsidRPr="004809B1">
        <w:rPr>
          <w:rFonts w:ascii="Calibri" w:hAnsi="Calibri" w:cs="Calibri"/>
          <w:bCs/>
          <w:sz w:val="22"/>
          <w:szCs w:val="22"/>
        </w:rPr>
        <w:t>všechny závady a škody žák ihned hlásí</w:t>
      </w:r>
      <w:r w:rsidRPr="004809B1">
        <w:rPr>
          <w:rFonts w:ascii="Calibri" w:hAnsi="Calibri" w:cs="Calibri"/>
          <w:sz w:val="22"/>
          <w:szCs w:val="22"/>
        </w:rPr>
        <w:t xml:space="preserve"> třídnímu učiteli, příp. vyučujícímu. </w:t>
      </w:r>
    </w:p>
    <w:p w:rsidR="004809B1" w:rsidRPr="004809B1" w:rsidRDefault="004809B1" w:rsidP="004809B1">
      <w:pPr>
        <w:ind w:left="142" w:hanging="142"/>
        <w:jc w:val="both"/>
        <w:rPr>
          <w:rFonts w:ascii="Calibri" w:hAnsi="Calibri" w:cs="Calibri"/>
          <w:b/>
          <w:sz w:val="22"/>
          <w:szCs w:val="22"/>
        </w:rPr>
      </w:pPr>
    </w:p>
    <w:p w:rsidR="004809B1" w:rsidRPr="00C20B07" w:rsidRDefault="004809B1" w:rsidP="004809B1">
      <w:pPr>
        <w:pStyle w:val="Nadpis1"/>
      </w:pPr>
      <w:bookmarkStart w:id="26" w:name="_Toc471247533"/>
      <w:r>
        <w:t>§</w:t>
      </w:r>
      <w:r w:rsidRPr="00C20B07">
        <w:t>7. Podmínky pro omlouvání a uvolňování žáků z vyučování</w:t>
      </w:r>
      <w:bookmarkEnd w:id="26"/>
      <w:r w:rsidRPr="00C20B07">
        <w:t xml:space="preserve"> </w:t>
      </w:r>
    </w:p>
    <w:p w:rsidR="004809B1" w:rsidRPr="00C20B07" w:rsidRDefault="004809B1" w:rsidP="004809B1">
      <w:pPr>
        <w:pStyle w:val="Nadpis2"/>
        <w:numPr>
          <w:ilvl w:val="0"/>
          <w:numId w:val="30"/>
        </w:numPr>
      </w:pPr>
      <w:bookmarkStart w:id="27" w:name="_Toc471247534"/>
      <w:r w:rsidRPr="00C20B07">
        <w:t>Podmínky pro uvolňování žáků</w:t>
      </w:r>
      <w:bookmarkEnd w:id="27"/>
    </w:p>
    <w:p w:rsidR="004809B1" w:rsidRPr="004809B1" w:rsidRDefault="004809B1" w:rsidP="004809B1">
      <w:pPr>
        <w:pStyle w:val="Styl2"/>
        <w:numPr>
          <w:ilvl w:val="0"/>
          <w:numId w:val="21"/>
        </w:numPr>
        <w:jc w:val="both"/>
        <w:rPr>
          <w:rFonts w:cs="Calibri"/>
        </w:rPr>
      </w:pPr>
      <w:r w:rsidRPr="004809B1">
        <w:rPr>
          <w:rFonts w:cs="Calibri"/>
        </w:rPr>
        <w:t>Ředitel školy může ze závažných důvodů, zejména zdravotních, uvolnit žáka na žádost zcela nebo zčásti z vyučování některého předmětu. Žák nemůže být uvolněn z předmětu rozhodujícího pro odborné zaměření absolventa,</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uvolnění z výuky tělesné výchovy povoluje ředitel školy na základě písemné žádosti zletilého žáka. U nezletilého žáka na základě písemné žádosti rodiče nebo zákonného zástupce. Písemná žádost musí být v obou případech doplněna doporučením lékaře. Žádost o uvolnění z výuky TV nebo úlevy z výuky TV se podávají na předepsaném tiskopisu řediteli školy do 15. září na první pololetí, nebo do 31. ledna na druhé pololetí. V případě, že dojde ke změně zdravotního stavu žáka během klasifikačního období tak, že lékař doporučí uvolnění z TV nebo úlevy v TV, podává žák žádost nejpozději do tří dnů od vydání lékařského doporučení. Není-li žák přítomen ve výuce TV dvakrát za sebou, neprodleně řeší vzniklou situaci s vyučujícím TV.  Žáci uvolnění z tělesné výchovy </w:t>
      </w:r>
      <w:r w:rsidR="000D7FFE" w:rsidRPr="00371180">
        <w:rPr>
          <w:rFonts w:ascii="Calibri" w:hAnsi="Calibri" w:cs="Calibri"/>
          <w:sz w:val="22"/>
          <w:szCs w:val="22"/>
        </w:rPr>
        <w:t xml:space="preserve">se neúčastní hodin TV, jsou však přítomni ve škole a </w:t>
      </w:r>
      <w:r w:rsidR="001A199F" w:rsidRPr="00371180">
        <w:rPr>
          <w:rFonts w:ascii="Calibri" w:hAnsi="Calibri" w:cs="Calibri"/>
          <w:sz w:val="22"/>
          <w:szCs w:val="22"/>
        </w:rPr>
        <w:t xml:space="preserve">dohled </w:t>
      </w:r>
      <w:r w:rsidR="000D7FFE" w:rsidRPr="00371180">
        <w:rPr>
          <w:rFonts w:ascii="Calibri" w:hAnsi="Calibri" w:cs="Calibri"/>
          <w:sz w:val="22"/>
          <w:szCs w:val="22"/>
        </w:rPr>
        <w:t xml:space="preserve">nad nimi </w:t>
      </w:r>
      <w:r w:rsidR="001A199F" w:rsidRPr="00371180">
        <w:rPr>
          <w:rFonts w:ascii="Calibri" w:hAnsi="Calibri" w:cs="Calibri"/>
          <w:sz w:val="22"/>
          <w:szCs w:val="22"/>
        </w:rPr>
        <w:t>je po konzultaci s vyučujícím TV zajištěn ve školní knihovně, popřípadě na Domově mládeže</w:t>
      </w:r>
      <w:r w:rsidRPr="00371180">
        <w:rPr>
          <w:rFonts w:ascii="Calibri" w:hAnsi="Calibri" w:cs="Calibri"/>
          <w:sz w:val="22"/>
          <w:szCs w:val="22"/>
        </w:rPr>
        <w:t xml:space="preserve">. </w:t>
      </w:r>
      <w:r w:rsidR="000D7FFE" w:rsidRPr="00371180">
        <w:rPr>
          <w:rFonts w:ascii="Calibri" w:hAnsi="Calibri" w:cs="Calibri"/>
          <w:sz w:val="22"/>
          <w:szCs w:val="22"/>
        </w:rPr>
        <w:t>V případě zařazení hodin TV na okraj</w:t>
      </w:r>
      <w:r w:rsidR="000D7FFE">
        <w:rPr>
          <w:rFonts w:ascii="Calibri" w:hAnsi="Calibri" w:cs="Calibri"/>
          <w:sz w:val="22"/>
          <w:szCs w:val="22"/>
        </w:rPr>
        <w:t xml:space="preserve"> vyučování nejsou uvolnění žáci ve škole přítomni</w:t>
      </w:r>
      <w:r w:rsidRPr="004809B1">
        <w:rPr>
          <w:rFonts w:ascii="Calibri" w:hAnsi="Calibri" w:cs="Calibri"/>
          <w:sz w:val="22"/>
          <w:szCs w:val="22"/>
        </w:rPr>
        <w:t>,</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z důvodu vykonání praxe v reálném pracovním prostředí (instituce, firmy) zaměřené na získání kariérních (pracovních) kompetencí může ředitel školy uvolnit žáka 3. a 4. ročníku (na základě jeho písemné žádosti) až na dva týdny z vyučování. Organizace praxe se řídí Pokynem pro vykonání praxe žáků, absence žáka je omluvena a započítává se, </w:t>
      </w:r>
    </w:p>
    <w:p w:rsidR="004809B1" w:rsidRPr="008606BD"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8606BD">
        <w:rPr>
          <w:rFonts w:ascii="Calibri" w:hAnsi="Calibri" w:cs="Calibri"/>
          <w:sz w:val="22"/>
          <w:szCs w:val="22"/>
        </w:rPr>
        <w:t>nepřítomnost žáka na vyučování lze omluvit jen pro závažné důvody (nemoc, závažná událost v rodině, dopravní důvody…).  Odůvodnění omluvy proto musí být specifikováno. Vágní specifikace, jako např. rodinné důvody, není dostačující. Není možné se pravidelně uvolňovat z vyučování z důvodu jakékoliv mimoškolní činnosti, a to ani vzdělávací, protože žáci SGV jsou žáky řádného denního vzdělávání,</w:t>
      </w:r>
    </w:p>
    <w:p w:rsidR="00371180" w:rsidRPr="00712E3A" w:rsidRDefault="004809B1" w:rsidP="00371180">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8606BD">
        <w:rPr>
          <w:rFonts w:ascii="Calibri" w:hAnsi="Calibri" w:cs="Calibri"/>
          <w:bCs/>
          <w:sz w:val="22"/>
          <w:szCs w:val="22"/>
        </w:rPr>
        <w:t>v průběhu denního rozvrhu žáka</w:t>
      </w:r>
      <w:r w:rsidRPr="008606BD">
        <w:rPr>
          <w:rFonts w:ascii="Calibri" w:hAnsi="Calibri" w:cs="Calibri"/>
          <w:sz w:val="22"/>
          <w:szCs w:val="22"/>
        </w:rPr>
        <w:t xml:space="preserve"> (uvolnění z části vyučování) může být žák uvolněn z vyučování </w:t>
      </w:r>
      <w:r w:rsidRPr="00712E3A">
        <w:rPr>
          <w:rFonts w:ascii="Calibri" w:hAnsi="Calibri" w:cs="Calibri"/>
          <w:sz w:val="22"/>
          <w:szCs w:val="22"/>
        </w:rPr>
        <w:t>pouze po</w:t>
      </w:r>
      <w:r w:rsidR="00371180" w:rsidRPr="00712E3A">
        <w:rPr>
          <w:rFonts w:ascii="Calibri" w:hAnsi="Calibri" w:cs="Calibri"/>
          <w:sz w:val="22"/>
          <w:szCs w:val="22"/>
        </w:rPr>
        <w:t xml:space="preserve"> </w:t>
      </w:r>
      <w:r w:rsidR="00371180" w:rsidRPr="00712E3A">
        <w:rPr>
          <w:rFonts w:ascii="Calibri" w:hAnsi="Calibri" w:cs="Calibri"/>
          <w:sz w:val="22"/>
          <w:szCs w:val="22"/>
          <w:shd w:val="clear" w:color="auto" w:fill="FFFFFF" w:themeFill="background1"/>
        </w:rPr>
        <w:t xml:space="preserve">zaslání oznámení plánovaného odchodu z vyučování třídnímu učiteli. Oznámení zasílá zákonný zástupce nezletilého žáka nebo zletilý žák prostřednictvím Bakalářů </w:t>
      </w:r>
      <w:r w:rsidR="00414660" w:rsidRPr="00712E3A">
        <w:rPr>
          <w:rFonts w:ascii="Calibri" w:hAnsi="Calibri" w:cs="Calibri"/>
          <w:sz w:val="22"/>
          <w:szCs w:val="22"/>
          <w:shd w:val="clear" w:color="auto" w:fill="FFFFFF" w:themeFill="background1"/>
        </w:rPr>
        <w:t xml:space="preserve">předem, </w:t>
      </w:r>
      <w:r w:rsidR="00EA226E" w:rsidRPr="00712E3A">
        <w:rPr>
          <w:rFonts w:ascii="Calibri" w:hAnsi="Calibri" w:cs="Calibri"/>
          <w:sz w:val="22"/>
          <w:szCs w:val="22"/>
          <w:shd w:val="clear" w:color="auto" w:fill="FFFFFF" w:themeFill="background1"/>
        </w:rPr>
        <w:t>nejpozději</w:t>
      </w:r>
      <w:r w:rsidR="00414660" w:rsidRPr="00712E3A">
        <w:rPr>
          <w:rFonts w:ascii="Calibri" w:hAnsi="Calibri" w:cs="Calibri"/>
          <w:sz w:val="22"/>
          <w:szCs w:val="22"/>
          <w:shd w:val="clear" w:color="auto" w:fill="FFFFFF" w:themeFill="background1"/>
        </w:rPr>
        <w:t xml:space="preserve"> však</w:t>
      </w:r>
      <w:r w:rsidR="00EA226E" w:rsidRPr="00712E3A">
        <w:rPr>
          <w:rFonts w:ascii="Calibri" w:hAnsi="Calibri" w:cs="Calibri"/>
          <w:sz w:val="22"/>
          <w:szCs w:val="22"/>
          <w:shd w:val="clear" w:color="auto" w:fill="FFFFFF" w:themeFill="background1"/>
        </w:rPr>
        <w:t xml:space="preserve"> </w:t>
      </w:r>
      <w:r w:rsidR="00414660" w:rsidRPr="00712E3A">
        <w:rPr>
          <w:rFonts w:ascii="Calibri" w:hAnsi="Calibri" w:cs="Calibri"/>
          <w:sz w:val="22"/>
          <w:szCs w:val="22"/>
          <w:shd w:val="clear" w:color="auto" w:fill="FFFFFF" w:themeFill="background1"/>
        </w:rPr>
        <w:t>v 7:50 daného dne</w:t>
      </w:r>
      <w:r w:rsidR="00371180" w:rsidRPr="00712E3A">
        <w:rPr>
          <w:rFonts w:ascii="Calibri" w:hAnsi="Calibri" w:cs="Calibri"/>
          <w:sz w:val="22"/>
          <w:szCs w:val="22"/>
          <w:shd w:val="clear" w:color="auto" w:fill="FFFFFF" w:themeFill="background1"/>
        </w:rPr>
        <w:t>.</w:t>
      </w:r>
      <w:r w:rsidR="00414660" w:rsidRPr="00712E3A">
        <w:rPr>
          <w:rFonts w:ascii="Calibri" w:hAnsi="Calibri" w:cs="Calibri"/>
          <w:sz w:val="22"/>
          <w:szCs w:val="22"/>
          <w:shd w:val="clear" w:color="auto" w:fill="FFFFFF" w:themeFill="background1"/>
        </w:rPr>
        <w:t xml:space="preserve"> Před opuštěním vyučování žák svůj plánovaný odchod navíc osobně oznámí třídnímu učiteli či vyučujícímu předmětu, z něhož odchází</w:t>
      </w:r>
      <w:r w:rsidR="001F5DE9" w:rsidRPr="00712E3A">
        <w:rPr>
          <w:rFonts w:ascii="Calibri" w:hAnsi="Calibri" w:cs="Calibri"/>
          <w:sz w:val="22"/>
          <w:szCs w:val="22"/>
          <w:shd w:val="clear" w:color="auto" w:fill="FFFFFF" w:themeFill="background1"/>
        </w:rPr>
        <w:t>,</w:t>
      </w:r>
    </w:p>
    <w:p w:rsidR="004809B1" w:rsidRPr="00712E3A"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712E3A">
        <w:rPr>
          <w:rFonts w:ascii="Calibri" w:hAnsi="Calibri" w:cs="Calibri"/>
          <w:sz w:val="22"/>
          <w:szCs w:val="22"/>
        </w:rPr>
        <w:t>nemůže-li se žák z vážných důvodů dostavit do vyučování a k akcím pořádaným školou, omlouvá se takto:</w:t>
      </w:r>
    </w:p>
    <w:p w:rsidR="004809B1" w:rsidRPr="00712E3A" w:rsidRDefault="004809B1" w:rsidP="004809B1">
      <w:pPr>
        <w:pStyle w:val="Zkladntext"/>
        <w:widowControl/>
        <w:numPr>
          <w:ilvl w:val="1"/>
          <w:numId w:val="22"/>
        </w:numPr>
        <w:suppressAutoHyphens w:val="0"/>
        <w:overflowPunct w:val="0"/>
        <w:autoSpaceDE w:val="0"/>
        <w:autoSpaceDN w:val="0"/>
        <w:adjustRightInd w:val="0"/>
        <w:spacing w:after="0"/>
        <w:jc w:val="both"/>
        <w:textAlignment w:val="baseline"/>
        <w:rPr>
          <w:rFonts w:ascii="Calibri" w:hAnsi="Calibri" w:cs="Calibri"/>
          <w:sz w:val="22"/>
          <w:szCs w:val="22"/>
        </w:rPr>
      </w:pPr>
      <w:r w:rsidRPr="00712E3A">
        <w:rPr>
          <w:rFonts w:ascii="Calibri" w:hAnsi="Calibri" w:cs="Calibri"/>
          <w:sz w:val="22"/>
          <w:szCs w:val="22"/>
        </w:rPr>
        <w:t>nezletil</w:t>
      </w:r>
      <w:r w:rsidR="00EA226E" w:rsidRPr="00712E3A">
        <w:rPr>
          <w:rFonts w:ascii="Calibri" w:hAnsi="Calibri" w:cs="Calibri"/>
          <w:sz w:val="22"/>
          <w:szCs w:val="22"/>
        </w:rPr>
        <w:t>é žáky omlouvá zákonný zástupce</w:t>
      </w:r>
      <w:r w:rsidR="006D7DA7" w:rsidRPr="00712E3A">
        <w:rPr>
          <w:rFonts w:ascii="Calibri" w:hAnsi="Calibri" w:cs="Calibri"/>
          <w:sz w:val="22"/>
          <w:szCs w:val="22"/>
        </w:rPr>
        <w:t xml:space="preserve">, </w:t>
      </w:r>
      <w:r w:rsidR="00BA0709" w:rsidRPr="00712E3A">
        <w:rPr>
          <w:rFonts w:ascii="Calibri" w:hAnsi="Calibri" w:cs="Calibri"/>
          <w:sz w:val="22"/>
          <w:szCs w:val="22"/>
        </w:rPr>
        <w:t>a to formou omluvenky zaslané třídnímu učiteli prostřednictvím Bakalářů</w:t>
      </w:r>
      <w:r w:rsidRPr="00712E3A">
        <w:rPr>
          <w:rFonts w:ascii="Calibri" w:hAnsi="Calibri" w:cs="Calibri"/>
          <w:sz w:val="22"/>
          <w:szCs w:val="22"/>
        </w:rPr>
        <w:t>. Žáci starší 18 let se omlouvají sami, ale maximálně 5x za jedno pololetí školního roku</w:t>
      </w:r>
      <w:r w:rsidR="00BA0709" w:rsidRPr="00712E3A">
        <w:rPr>
          <w:rFonts w:ascii="Calibri" w:hAnsi="Calibri" w:cs="Calibri"/>
          <w:sz w:val="22"/>
          <w:szCs w:val="22"/>
        </w:rPr>
        <w:t xml:space="preserve"> formou omluvenky zaslané třídnímu učiteli prostřednictvím Bakalářů</w:t>
      </w:r>
      <w:r w:rsidRPr="00712E3A">
        <w:rPr>
          <w:rFonts w:ascii="Calibri" w:hAnsi="Calibri" w:cs="Calibri"/>
          <w:sz w:val="22"/>
          <w:szCs w:val="22"/>
        </w:rPr>
        <w:t xml:space="preserve">. Další absence musí být </w:t>
      </w:r>
      <w:r w:rsidR="00BA0709" w:rsidRPr="00712E3A">
        <w:rPr>
          <w:rFonts w:ascii="Calibri" w:hAnsi="Calibri" w:cs="Calibri"/>
          <w:sz w:val="22"/>
          <w:szCs w:val="22"/>
        </w:rPr>
        <w:t>doloženy také</w:t>
      </w:r>
      <w:r w:rsidRPr="00712E3A">
        <w:rPr>
          <w:rFonts w:ascii="Calibri" w:hAnsi="Calibri" w:cs="Calibri"/>
          <w:sz w:val="22"/>
          <w:szCs w:val="22"/>
        </w:rPr>
        <w:t xml:space="preserve"> </w:t>
      </w:r>
      <w:r w:rsidR="00BA0709" w:rsidRPr="00712E3A">
        <w:rPr>
          <w:rFonts w:ascii="Calibri" w:hAnsi="Calibri" w:cs="Calibri"/>
          <w:sz w:val="22"/>
          <w:szCs w:val="22"/>
        </w:rPr>
        <w:t>lékařskou zprávou či její kopií</w:t>
      </w:r>
      <w:r w:rsidRPr="00712E3A">
        <w:rPr>
          <w:rFonts w:ascii="Calibri" w:hAnsi="Calibri" w:cs="Calibri"/>
          <w:sz w:val="22"/>
          <w:szCs w:val="22"/>
        </w:rPr>
        <w:t xml:space="preserve"> (zdravotní důvody), nebo </w:t>
      </w:r>
      <w:r w:rsidR="00BA0709" w:rsidRPr="00712E3A">
        <w:rPr>
          <w:rFonts w:ascii="Calibri" w:hAnsi="Calibri" w:cs="Calibri"/>
          <w:sz w:val="22"/>
          <w:szCs w:val="22"/>
        </w:rPr>
        <w:t xml:space="preserve">omluveny </w:t>
      </w:r>
      <w:r w:rsidRPr="00712E3A">
        <w:rPr>
          <w:rFonts w:ascii="Calibri" w:hAnsi="Calibri" w:cs="Calibri"/>
          <w:sz w:val="22"/>
          <w:szCs w:val="22"/>
        </w:rPr>
        <w:t xml:space="preserve">rodiči (ostatní důvody), </w:t>
      </w:r>
    </w:p>
    <w:p w:rsidR="004809B1" w:rsidRPr="00712E3A" w:rsidRDefault="004809B1" w:rsidP="00006CD9">
      <w:pPr>
        <w:pStyle w:val="Zkladntext"/>
        <w:widowControl/>
        <w:numPr>
          <w:ilvl w:val="1"/>
          <w:numId w:val="22"/>
        </w:numPr>
        <w:suppressAutoHyphens w:val="0"/>
        <w:overflowPunct w:val="0"/>
        <w:autoSpaceDE w:val="0"/>
        <w:autoSpaceDN w:val="0"/>
        <w:adjustRightInd w:val="0"/>
        <w:spacing w:after="0"/>
        <w:jc w:val="both"/>
        <w:textAlignment w:val="baseline"/>
        <w:rPr>
          <w:rFonts w:ascii="Calibri" w:hAnsi="Calibri" w:cs="Calibri"/>
          <w:iCs/>
          <w:sz w:val="22"/>
          <w:szCs w:val="22"/>
        </w:rPr>
      </w:pPr>
      <w:r w:rsidRPr="00712E3A">
        <w:rPr>
          <w:rFonts w:ascii="Calibri" w:hAnsi="Calibri" w:cs="Calibri"/>
          <w:sz w:val="22"/>
          <w:szCs w:val="22"/>
        </w:rPr>
        <w:t xml:space="preserve">nemůže-li se žák účastnit vyučování z důvodu, který nemohl předvídat, je třeba </w:t>
      </w:r>
      <w:r w:rsidR="006D7DA7" w:rsidRPr="00712E3A">
        <w:rPr>
          <w:rFonts w:ascii="Calibri" w:hAnsi="Calibri" w:cs="Calibri"/>
          <w:sz w:val="22"/>
          <w:szCs w:val="22"/>
        </w:rPr>
        <w:t xml:space="preserve">důvod absence oznámit </w:t>
      </w:r>
      <w:r w:rsidRPr="00712E3A">
        <w:rPr>
          <w:rFonts w:ascii="Calibri" w:hAnsi="Calibri" w:cs="Calibri"/>
          <w:sz w:val="22"/>
          <w:szCs w:val="22"/>
        </w:rPr>
        <w:t xml:space="preserve">nejpozději do tří dnů </w:t>
      </w:r>
      <w:r w:rsidR="006D7DA7" w:rsidRPr="00712E3A">
        <w:rPr>
          <w:rFonts w:ascii="Calibri" w:hAnsi="Calibri" w:cs="Calibri"/>
          <w:sz w:val="22"/>
          <w:szCs w:val="22"/>
        </w:rPr>
        <w:t xml:space="preserve">prostřednictvím Bakalářů </w:t>
      </w:r>
      <w:r w:rsidRPr="00712E3A">
        <w:rPr>
          <w:rFonts w:ascii="Calibri" w:hAnsi="Calibri" w:cs="Calibri"/>
          <w:sz w:val="22"/>
          <w:szCs w:val="22"/>
        </w:rPr>
        <w:t>třídnímu učiteli,</w:t>
      </w:r>
    </w:p>
    <w:p w:rsidR="004809B1" w:rsidRPr="00712E3A" w:rsidRDefault="004809B1" w:rsidP="004809B1">
      <w:pPr>
        <w:pStyle w:val="Zkladntext"/>
        <w:widowControl/>
        <w:numPr>
          <w:ilvl w:val="1"/>
          <w:numId w:val="22"/>
        </w:numPr>
        <w:suppressAutoHyphens w:val="0"/>
        <w:overflowPunct w:val="0"/>
        <w:autoSpaceDE w:val="0"/>
        <w:autoSpaceDN w:val="0"/>
        <w:adjustRightInd w:val="0"/>
        <w:spacing w:after="0"/>
        <w:jc w:val="both"/>
        <w:textAlignment w:val="baseline"/>
        <w:rPr>
          <w:rFonts w:ascii="Calibri" w:hAnsi="Calibri" w:cs="Calibri"/>
          <w:sz w:val="22"/>
          <w:szCs w:val="22"/>
        </w:rPr>
      </w:pPr>
      <w:r w:rsidRPr="00712E3A">
        <w:rPr>
          <w:rFonts w:ascii="Calibri" w:hAnsi="Calibri" w:cs="Calibri"/>
          <w:sz w:val="22"/>
          <w:szCs w:val="22"/>
        </w:rPr>
        <w:t xml:space="preserve">uvolnění žáka z vyučování při předem známé absenci: </w:t>
      </w:r>
    </w:p>
    <w:p w:rsidR="00534388" w:rsidRPr="00712E3A" w:rsidRDefault="00534388" w:rsidP="005260CA">
      <w:pPr>
        <w:pStyle w:val="Zkladntext"/>
        <w:widowControl/>
        <w:numPr>
          <w:ilvl w:val="2"/>
          <w:numId w:val="23"/>
        </w:numPr>
        <w:suppressAutoHyphens w:val="0"/>
        <w:snapToGrid w:val="0"/>
        <w:spacing w:after="0"/>
        <w:jc w:val="both"/>
        <w:rPr>
          <w:rFonts w:ascii="Calibri" w:hAnsi="Calibri" w:cs="Calibri"/>
          <w:sz w:val="22"/>
          <w:szCs w:val="22"/>
        </w:rPr>
      </w:pPr>
      <w:r w:rsidRPr="00712E3A">
        <w:rPr>
          <w:rFonts w:ascii="Calibri" w:hAnsi="Calibri" w:cs="Calibri"/>
          <w:sz w:val="22"/>
          <w:szCs w:val="22"/>
        </w:rPr>
        <w:t xml:space="preserve">každá </w:t>
      </w:r>
      <w:r w:rsidR="00C4276F" w:rsidRPr="00712E3A">
        <w:rPr>
          <w:rFonts w:ascii="Calibri" w:hAnsi="Calibri" w:cs="Calibri"/>
          <w:b/>
          <w:sz w:val="22"/>
          <w:szCs w:val="22"/>
        </w:rPr>
        <w:t>předem známá</w:t>
      </w:r>
      <w:r w:rsidR="00C4276F" w:rsidRPr="00712E3A">
        <w:rPr>
          <w:rFonts w:ascii="Calibri" w:hAnsi="Calibri" w:cs="Calibri"/>
          <w:sz w:val="22"/>
          <w:szCs w:val="22"/>
        </w:rPr>
        <w:t xml:space="preserve"> absence se oznamuje </w:t>
      </w:r>
      <w:r w:rsidRPr="00712E3A">
        <w:rPr>
          <w:rFonts w:ascii="Calibri" w:hAnsi="Calibri" w:cs="Calibri"/>
          <w:sz w:val="22"/>
          <w:szCs w:val="22"/>
        </w:rPr>
        <w:t xml:space="preserve">předem </w:t>
      </w:r>
      <w:r w:rsidR="003A6EB0" w:rsidRPr="00712E3A">
        <w:rPr>
          <w:rFonts w:ascii="Calibri" w:hAnsi="Calibri" w:cs="Calibri"/>
          <w:sz w:val="22"/>
          <w:szCs w:val="22"/>
        </w:rPr>
        <w:t>třídnímu učiteli</w:t>
      </w:r>
      <w:r w:rsidR="00BD167B" w:rsidRPr="00712E3A">
        <w:rPr>
          <w:rFonts w:ascii="Calibri" w:hAnsi="Calibri" w:cs="Calibri"/>
          <w:sz w:val="22"/>
          <w:szCs w:val="22"/>
        </w:rPr>
        <w:t xml:space="preserve">, </w:t>
      </w:r>
      <w:r w:rsidR="00110436" w:rsidRPr="00712E3A">
        <w:rPr>
          <w:rFonts w:ascii="Calibri" w:hAnsi="Calibri" w:cs="Calibri"/>
          <w:sz w:val="22"/>
          <w:szCs w:val="22"/>
        </w:rPr>
        <w:t xml:space="preserve"> </w:t>
      </w:r>
      <w:r w:rsidR="003A6EB0" w:rsidRPr="00712E3A">
        <w:rPr>
          <w:rFonts w:ascii="Calibri" w:hAnsi="Calibri" w:cs="Calibri"/>
          <w:sz w:val="22"/>
          <w:szCs w:val="22"/>
        </w:rPr>
        <w:t xml:space="preserve"> </w:t>
      </w:r>
    </w:p>
    <w:p w:rsidR="00BD167B" w:rsidRPr="00712E3A" w:rsidRDefault="004809B1" w:rsidP="004809B1">
      <w:pPr>
        <w:pStyle w:val="Zkladntext"/>
        <w:widowControl/>
        <w:numPr>
          <w:ilvl w:val="2"/>
          <w:numId w:val="23"/>
        </w:numPr>
        <w:suppressAutoHyphens w:val="0"/>
        <w:snapToGrid w:val="0"/>
        <w:spacing w:after="0"/>
        <w:jc w:val="both"/>
        <w:rPr>
          <w:rFonts w:ascii="Calibri" w:hAnsi="Calibri" w:cs="Calibri"/>
          <w:sz w:val="22"/>
          <w:szCs w:val="22"/>
        </w:rPr>
      </w:pPr>
      <w:r w:rsidRPr="00712E3A">
        <w:rPr>
          <w:rFonts w:ascii="Calibri" w:hAnsi="Calibri" w:cs="Calibri"/>
          <w:sz w:val="22"/>
          <w:szCs w:val="22"/>
        </w:rPr>
        <w:t xml:space="preserve">třídní učitel může </w:t>
      </w:r>
      <w:r w:rsidR="00110436" w:rsidRPr="00712E3A">
        <w:rPr>
          <w:rFonts w:ascii="Calibri" w:hAnsi="Calibri" w:cs="Calibri"/>
          <w:sz w:val="22"/>
          <w:szCs w:val="22"/>
        </w:rPr>
        <w:t xml:space="preserve">na základě sdělení v systému Bakaláři </w:t>
      </w:r>
      <w:r w:rsidR="00534388" w:rsidRPr="00712E3A">
        <w:rPr>
          <w:rFonts w:ascii="Calibri" w:hAnsi="Calibri" w:cs="Calibri"/>
          <w:sz w:val="22"/>
          <w:szCs w:val="22"/>
        </w:rPr>
        <w:t xml:space="preserve">uvolnit </w:t>
      </w:r>
      <w:r w:rsidRPr="00712E3A">
        <w:rPr>
          <w:rFonts w:ascii="Calibri" w:hAnsi="Calibri" w:cs="Calibri"/>
          <w:sz w:val="22"/>
          <w:szCs w:val="22"/>
        </w:rPr>
        <w:t>žáka z</w:t>
      </w:r>
      <w:r w:rsidR="003A6EB0" w:rsidRPr="00712E3A">
        <w:rPr>
          <w:rFonts w:ascii="Calibri" w:hAnsi="Calibri" w:cs="Calibri"/>
          <w:sz w:val="22"/>
          <w:szCs w:val="22"/>
        </w:rPr>
        <w:t xml:space="preserve"> vyučování maximálně na dva dny,</w:t>
      </w:r>
      <w:r w:rsidRPr="00712E3A">
        <w:rPr>
          <w:rFonts w:ascii="Calibri" w:hAnsi="Calibri" w:cs="Calibri"/>
          <w:sz w:val="22"/>
          <w:szCs w:val="22"/>
        </w:rPr>
        <w:t xml:space="preserve"> </w:t>
      </w:r>
    </w:p>
    <w:p w:rsidR="004809B1" w:rsidRPr="00712E3A" w:rsidRDefault="004809B1" w:rsidP="004809B1">
      <w:pPr>
        <w:pStyle w:val="Zkladntext"/>
        <w:widowControl/>
        <w:numPr>
          <w:ilvl w:val="2"/>
          <w:numId w:val="23"/>
        </w:numPr>
        <w:suppressAutoHyphens w:val="0"/>
        <w:snapToGrid w:val="0"/>
        <w:spacing w:after="0"/>
        <w:jc w:val="both"/>
        <w:rPr>
          <w:rFonts w:ascii="Calibri" w:hAnsi="Calibri" w:cs="Calibri"/>
          <w:sz w:val="22"/>
          <w:szCs w:val="22"/>
        </w:rPr>
      </w:pPr>
      <w:r w:rsidRPr="00BD167B">
        <w:rPr>
          <w:rFonts w:ascii="Calibri" w:hAnsi="Calibri" w:cs="Calibri"/>
          <w:sz w:val="22"/>
          <w:szCs w:val="22"/>
        </w:rPr>
        <w:lastRenderedPageBreak/>
        <w:t xml:space="preserve">uvolnit </w:t>
      </w:r>
      <w:r w:rsidR="00042355" w:rsidRPr="00BD167B">
        <w:rPr>
          <w:rFonts w:ascii="Calibri" w:hAnsi="Calibri" w:cs="Calibri"/>
          <w:sz w:val="22"/>
          <w:szCs w:val="22"/>
        </w:rPr>
        <w:t xml:space="preserve">žáka </w:t>
      </w:r>
      <w:r w:rsidRPr="00BD167B">
        <w:rPr>
          <w:rFonts w:ascii="Calibri" w:hAnsi="Calibri" w:cs="Calibri"/>
          <w:sz w:val="22"/>
          <w:szCs w:val="22"/>
        </w:rPr>
        <w:t xml:space="preserve">na dobu delší než dva dny může </w:t>
      </w:r>
      <w:r w:rsidR="00042355" w:rsidRPr="00BD167B">
        <w:rPr>
          <w:rFonts w:ascii="Calibri" w:hAnsi="Calibri" w:cs="Calibri"/>
          <w:sz w:val="22"/>
          <w:szCs w:val="22"/>
        </w:rPr>
        <w:t xml:space="preserve">pouze ředitel školy, a to </w:t>
      </w:r>
      <w:r w:rsidRPr="00BD167B">
        <w:rPr>
          <w:rFonts w:ascii="Calibri" w:hAnsi="Calibri" w:cs="Calibri"/>
          <w:sz w:val="22"/>
          <w:szCs w:val="22"/>
        </w:rPr>
        <w:t>na základě písemné žádosti zletilého žáka nebo zákonných zástupců nezletilého žáka</w:t>
      </w:r>
      <w:r w:rsidR="00042355" w:rsidRPr="00712E3A">
        <w:rPr>
          <w:rFonts w:ascii="Calibri" w:hAnsi="Calibri" w:cs="Calibri"/>
          <w:sz w:val="22"/>
          <w:szCs w:val="22"/>
        </w:rPr>
        <w:t>,</w:t>
      </w:r>
      <w:r w:rsidRPr="00712E3A">
        <w:rPr>
          <w:rFonts w:ascii="Calibri" w:hAnsi="Calibri" w:cs="Calibri"/>
          <w:sz w:val="22"/>
          <w:szCs w:val="22"/>
        </w:rPr>
        <w:t xml:space="preserve"> </w:t>
      </w:r>
      <w:r w:rsidR="00534388" w:rsidRPr="00712E3A">
        <w:rPr>
          <w:rFonts w:ascii="Calibri" w:hAnsi="Calibri" w:cs="Calibri"/>
          <w:sz w:val="22"/>
          <w:szCs w:val="22"/>
        </w:rPr>
        <w:t xml:space="preserve">doručené nejpozději </w:t>
      </w:r>
      <w:r w:rsidR="00042355" w:rsidRPr="00712E3A">
        <w:rPr>
          <w:rFonts w:ascii="Calibri" w:hAnsi="Calibri" w:cs="Calibri"/>
          <w:sz w:val="22"/>
          <w:szCs w:val="22"/>
        </w:rPr>
        <w:t>3 pracovní dny před započetím absence</w:t>
      </w:r>
      <w:r w:rsidRPr="00712E3A">
        <w:rPr>
          <w:rFonts w:ascii="Calibri" w:hAnsi="Calibri" w:cs="Calibri"/>
          <w:sz w:val="22"/>
          <w:szCs w:val="22"/>
        </w:rPr>
        <w:t xml:space="preserve">, </w:t>
      </w:r>
    </w:p>
    <w:p w:rsidR="004809B1" w:rsidRPr="004809B1" w:rsidRDefault="004809B1" w:rsidP="004809B1">
      <w:pPr>
        <w:pStyle w:val="Zkladntext"/>
        <w:widowControl/>
        <w:numPr>
          <w:ilvl w:val="0"/>
          <w:numId w:val="21"/>
        </w:numPr>
        <w:tabs>
          <w:tab w:val="left" w:pos="360"/>
        </w:tabs>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absence žáků, u kterých vzniká odůvodněné podezření, že se vyhýbají předem ohlášeným písemným pracím nebo zkoušení, budou v souladu s ustanovením Článku II odst. 4 Metodického pokynu MŠMT č. j. 10 194/2002-14 po předchozím oznámení zákonnému zástupci omlouvány jen na základě lékařského potvrzení, které bude součástí omluvenky zákonného zástupce,</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lékaře navštěvují žáci zásadně v době mimo vyučování. Pouze v případě akutních onemocnění toto ustanovení neplatí. Každé uvolnění musí být okamžitě zapsáno v třídní knize,</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pokud by se jednalo o návštěvu lékaře specialisty, lze ji povolit pouze na základě žádosti rodiče či zákonného zástupce. O takovém uvolnění rozhoduje po zvážení všech okolností třídní učitel,</w:t>
      </w:r>
    </w:p>
    <w:p w:rsidR="004809B1" w:rsidRPr="004809B1" w:rsidRDefault="004809B1" w:rsidP="004809B1">
      <w:pPr>
        <w:pStyle w:val="Zkladntext"/>
        <w:widowControl/>
        <w:numPr>
          <w:ilvl w:val="0"/>
          <w:numId w:val="21"/>
        </w:numPr>
        <w:tabs>
          <w:tab w:val="left" w:pos="360"/>
        </w:tabs>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službu konající vychovatel oznamuje prostřednictvím e-mailu všem vyučujícím aktuální případy onemocnění žáků ubytovaných na Domově mládeže (zpravidla před vyučováním, nové případy i v průběhu dne). Maximálně jednodenní absenci ubytovaných žáků může omluvit vedoucí vychovatel,</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pokud jde o absence, není rozlišeno mezi povinnými a nepovinnými předměty,</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sporné případy absence řeší vedení školy s třídním učitelem,</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 xml:space="preserve">nedoloží-li žák v předepsaném termínu </w:t>
      </w:r>
      <w:r w:rsidR="00BD167B">
        <w:rPr>
          <w:rFonts w:ascii="Calibri" w:hAnsi="Calibri" w:cs="Calibri"/>
          <w:sz w:val="22"/>
          <w:szCs w:val="22"/>
        </w:rPr>
        <w:t>důvod</w:t>
      </w:r>
      <w:r w:rsidRPr="004809B1">
        <w:rPr>
          <w:rFonts w:ascii="Calibri" w:hAnsi="Calibri" w:cs="Calibri"/>
          <w:sz w:val="22"/>
          <w:szCs w:val="22"/>
        </w:rPr>
        <w:t xml:space="preserve"> nepřítomnosti, nebo bude-li zdůvodnění nepřítomnosti třídním učitelem posouzeno jako nedostačující, pokládají se zameškané hodiny za neomluvené,</w:t>
      </w:r>
    </w:p>
    <w:p w:rsidR="001B499B" w:rsidRDefault="004809B1" w:rsidP="001B499B">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účast žáků na akcích podporujících reprezentaci školy (koncerty sboru, sportovní zápasy, olympiády a další soutěže) je dobrovolná a nemůže sloužit pro omlouvání ze zkoušení, písemných prací či kompozic. Na případné úlevě ze zkoušení se žáci mohou předem domluvit s vyučujícím, ten zváží, zda omluvu přijme a plánované zkoušení přesune,</w:t>
      </w:r>
    </w:p>
    <w:p w:rsidR="001B499B" w:rsidRPr="00712E3A" w:rsidRDefault="00C20C38" w:rsidP="001B499B">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trike/>
          <w:sz w:val="22"/>
          <w:szCs w:val="22"/>
        </w:rPr>
      </w:pPr>
      <w:r w:rsidRPr="00712E3A">
        <w:rPr>
          <w:rFonts w:ascii="Calibri" w:hAnsi="Calibri" w:cs="Calibri"/>
          <w:sz w:val="22"/>
          <w:szCs w:val="22"/>
        </w:rPr>
        <w:t>omluvenku s uvedením důvodu nepřítomnosti zašle zákonný zástupce nezletilého žáka třídnímu uč</w:t>
      </w:r>
      <w:r w:rsidR="00042355" w:rsidRPr="00712E3A">
        <w:rPr>
          <w:rFonts w:ascii="Calibri" w:hAnsi="Calibri" w:cs="Calibri"/>
          <w:sz w:val="22"/>
          <w:szCs w:val="22"/>
        </w:rPr>
        <w:t>iteli prostřednictvím Bakalářů v první vyučovací den</w:t>
      </w:r>
      <w:r w:rsidRPr="00712E3A">
        <w:rPr>
          <w:rFonts w:ascii="Calibri" w:hAnsi="Calibri" w:cs="Calibri"/>
          <w:sz w:val="22"/>
          <w:szCs w:val="22"/>
        </w:rPr>
        <w:t xml:space="preserve"> po skončení absence</w:t>
      </w:r>
      <w:r w:rsidR="001F5DE9" w:rsidRPr="00712E3A">
        <w:rPr>
          <w:rFonts w:ascii="Calibri" w:hAnsi="Calibri" w:cs="Calibri"/>
          <w:sz w:val="22"/>
          <w:szCs w:val="22"/>
        </w:rPr>
        <w:t>,</w:t>
      </w:r>
      <w:r w:rsidRPr="00712E3A">
        <w:rPr>
          <w:rFonts w:ascii="Calibri" w:hAnsi="Calibri" w:cs="Calibri"/>
          <w:sz w:val="22"/>
          <w:szCs w:val="22"/>
        </w:rPr>
        <w:t xml:space="preserve"> </w:t>
      </w:r>
    </w:p>
    <w:p w:rsidR="004809B1" w:rsidRPr="00712E3A" w:rsidRDefault="00C20C38" w:rsidP="00BD167B">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trike/>
          <w:sz w:val="22"/>
          <w:szCs w:val="22"/>
        </w:rPr>
      </w:pPr>
      <w:r w:rsidRPr="00712E3A">
        <w:rPr>
          <w:rFonts w:ascii="Calibri" w:hAnsi="Calibri" w:cs="Calibri"/>
          <w:sz w:val="22"/>
          <w:szCs w:val="22"/>
        </w:rPr>
        <w:t xml:space="preserve">zletilí žáci se rovněž omlouvají </w:t>
      </w:r>
      <w:r w:rsidR="00A90A7D" w:rsidRPr="00712E3A">
        <w:rPr>
          <w:rFonts w:ascii="Calibri" w:hAnsi="Calibri" w:cs="Calibri"/>
          <w:sz w:val="22"/>
          <w:szCs w:val="22"/>
        </w:rPr>
        <w:t xml:space="preserve">formou omluvenky s uvedením důvodu nepřítomnosti, kterou zašlou třídnímu učiteli prostřednictvím Bakalářů </w:t>
      </w:r>
      <w:r w:rsidR="00042355" w:rsidRPr="00712E3A">
        <w:rPr>
          <w:rFonts w:ascii="Calibri" w:hAnsi="Calibri" w:cs="Calibri"/>
          <w:sz w:val="22"/>
          <w:szCs w:val="22"/>
        </w:rPr>
        <w:t>v první vyučovací den</w:t>
      </w:r>
      <w:r w:rsidR="00A90A7D" w:rsidRPr="00712E3A">
        <w:rPr>
          <w:rFonts w:ascii="Calibri" w:hAnsi="Calibri" w:cs="Calibri"/>
          <w:sz w:val="22"/>
          <w:szCs w:val="22"/>
        </w:rPr>
        <w:t xml:space="preserve"> po skončení absence, </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nedodržování pravidel uvolňování z vyučování a omlouvání nepřítomnosti jsou porušením školního řádu a budou kázeňsky postihovány i v případě, že nepřítomnost bude dodatečně doložena,</w:t>
      </w:r>
    </w:p>
    <w:p w:rsidR="004809B1" w:rsidRPr="004809B1" w:rsidRDefault="004809B1" w:rsidP="004809B1">
      <w:pPr>
        <w:pStyle w:val="Zkladntext"/>
        <w:widowControl/>
        <w:numPr>
          <w:ilvl w:val="0"/>
          <w:numId w:val="21"/>
        </w:numPr>
        <w:suppressAutoHyphens w:val="0"/>
        <w:overflowPunct w:val="0"/>
        <w:autoSpaceDE w:val="0"/>
        <w:autoSpaceDN w:val="0"/>
        <w:adjustRightInd w:val="0"/>
        <w:spacing w:after="0"/>
        <w:jc w:val="both"/>
        <w:textAlignment w:val="baseline"/>
        <w:rPr>
          <w:rFonts w:ascii="Calibri" w:hAnsi="Calibri" w:cs="Calibri"/>
          <w:sz w:val="22"/>
          <w:szCs w:val="22"/>
        </w:rPr>
      </w:pPr>
      <w:r w:rsidRPr="004809B1">
        <w:rPr>
          <w:rFonts w:ascii="Calibri" w:hAnsi="Calibri" w:cs="Calibri"/>
          <w:sz w:val="22"/>
          <w:szCs w:val="22"/>
        </w:rPr>
        <w:t>jestliže se žák nezúčastní vyučování po dobu nejméně pěti vyučovacích dnů a jeho neúčast při vyučování není omluvena, oznámí to třídní učitel vedení školy. Ředitel školy nebo jím pověřený třídní učitel vyzve písemně žáka (zákonného zástupce nezletilého žáka), aby neprodleně doložil důvod nepřítomnosti, a zároveň upozorní žáka, nebo zákonného zástupce nezletilého žáka, že jinak bude žák posuzován, jako by studia zanechal. Žák, který do 10 dnů od doručení výzvy nenastoupí do školy nebo nedoloží důvod nepřítomnosti, se posuzuje, jako by vzdělávání zanechal posledním dnem této lhůty. Tímto dnem přestává být žákem školy (§ 68 odst. 2 zákona č. 561/2004 Sb.).</w:t>
      </w:r>
    </w:p>
    <w:p w:rsidR="004809B1" w:rsidRPr="004809B1" w:rsidRDefault="004809B1" w:rsidP="004809B1">
      <w:pPr>
        <w:pStyle w:val="Zkladntext"/>
        <w:spacing w:after="0"/>
        <w:ind w:left="720"/>
        <w:jc w:val="both"/>
        <w:rPr>
          <w:rFonts w:ascii="Calibri" w:hAnsi="Calibri" w:cs="Calibri"/>
          <w:sz w:val="22"/>
          <w:szCs w:val="22"/>
        </w:rPr>
      </w:pPr>
    </w:p>
    <w:p w:rsidR="004809B1" w:rsidRPr="004809B1" w:rsidRDefault="004809B1" w:rsidP="004809B1">
      <w:pPr>
        <w:pStyle w:val="Zkladntext"/>
        <w:spacing w:after="0"/>
        <w:ind w:left="708"/>
        <w:jc w:val="both"/>
        <w:outlineLvl w:val="0"/>
        <w:rPr>
          <w:rFonts w:ascii="Calibri" w:hAnsi="Calibri" w:cs="Calibri"/>
          <w:sz w:val="22"/>
          <w:szCs w:val="22"/>
        </w:rPr>
      </w:pPr>
      <w:bookmarkStart w:id="28" w:name="_Toc471067176"/>
      <w:bookmarkStart w:id="29" w:name="_Toc471247535"/>
      <w:r w:rsidRPr="004809B1">
        <w:rPr>
          <w:rFonts w:ascii="Calibri" w:hAnsi="Calibri" w:cs="Calibri"/>
          <w:sz w:val="22"/>
          <w:szCs w:val="22"/>
        </w:rPr>
        <w:t>(Vyučováním se rozumí kromě vlastní výuky žáka podle stanoveného rozvrhu hodin zastupování i účast žáka na akcích souvisejících s výchovně vzdělávací činností školy pořádaných ve škole i mimo školu v rámci vyučování v souladu s ustanovením vyhlášky č. 13/2005 Sb. Jedná se zejména o návštěvu bohoslužeb v rámci vyučování, třídní výlety, odborné exkurze, žákovské soutěže, lyžařský a sportovně turistický výcvikový kurz, zahraniční zájezdy, kurzy zařazené do Projektu osobnostního rozvoje a další akce pořádané školou v rámci vyučování.)</w:t>
      </w:r>
      <w:bookmarkEnd w:id="28"/>
      <w:bookmarkEnd w:id="29"/>
    </w:p>
    <w:p w:rsidR="004809B1" w:rsidRPr="004809B1" w:rsidRDefault="004809B1" w:rsidP="004809B1">
      <w:pPr>
        <w:pStyle w:val="Styl1"/>
        <w:jc w:val="both"/>
        <w:rPr>
          <w:rFonts w:cs="Calibri"/>
        </w:rPr>
      </w:pPr>
    </w:p>
    <w:p w:rsidR="004809B1" w:rsidRPr="00C20B07" w:rsidRDefault="004809B1" w:rsidP="004809B1">
      <w:pPr>
        <w:pStyle w:val="Nadpis2"/>
      </w:pPr>
      <w:bookmarkStart w:id="30" w:name="_Toc471247536"/>
      <w:r w:rsidRPr="00C20B07">
        <w:t>Řešení neomluvené absence žáků</w:t>
      </w:r>
      <w:bookmarkEnd w:id="30"/>
    </w:p>
    <w:p w:rsidR="004809B1" w:rsidRPr="004809B1" w:rsidRDefault="004809B1" w:rsidP="004809B1">
      <w:pPr>
        <w:pStyle w:val="Styl2"/>
        <w:numPr>
          <w:ilvl w:val="0"/>
          <w:numId w:val="24"/>
        </w:numPr>
        <w:jc w:val="both"/>
        <w:rPr>
          <w:rFonts w:cs="Calibri"/>
        </w:rPr>
      </w:pPr>
      <w:r w:rsidRPr="004809B1">
        <w:rPr>
          <w:rFonts w:cs="Calibri"/>
        </w:rPr>
        <w:t xml:space="preserve">Neomluvenou nepřítomnost do součtu 10 vyučovacích hodin řeší třídní učitel se zákonným zástupcem žáka nebo zletilým žákem formou pohovoru, na který je zákonný zástupce nebo zletilý </w:t>
      </w:r>
      <w:r w:rsidRPr="004809B1">
        <w:rPr>
          <w:rFonts w:cs="Calibri"/>
        </w:rPr>
        <w:lastRenderedPageBreak/>
        <w:t>žák pozván doporučeným dopisem. Třídní učitel projedná důvod nepřítomnosti žáka a způsob omlouvání jeho nepřítomnosti a upozorní na povinnost stanovenou zákonem. Seznámí zákonného zástupce nebo zletilého žáka s možnými důsledky v případě nárůstu neomluvené nepřítomnosti. Provede zápis z pohovoru, do něhož uvede způsob nápravy dohodnutý se zákonným zástupcem nebo zletilým žákem. Zákonný zástupce nebo zletilý žák zápis podepíše a obdrží kopii zápisu. Případné odmítnutí podpisu nebo převzetí zápisu zákonným zástupcem nebo zletilým žákem se do zápisu zaznamená.</w:t>
      </w:r>
    </w:p>
    <w:p w:rsidR="004809B1" w:rsidRPr="004809B1" w:rsidRDefault="004809B1" w:rsidP="004809B1">
      <w:pPr>
        <w:pStyle w:val="Styl2"/>
        <w:numPr>
          <w:ilvl w:val="0"/>
          <w:numId w:val="24"/>
        </w:numPr>
        <w:jc w:val="both"/>
        <w:rPr>
          <w:rFonts w:cs="Calibri"/>
        </w:rPr>
      </w:pPr>
      <w:r w:rsidRPr="004809B1">
        <w:rPr>
          <w:rFonts w:cs="Calibri"/>
        </w:rPr>
        <w:t>Při počtu neomluvených hodin nad 10 hodin svolává ředitel školy školní výchovnou komisi, které se podle závažnosti a charakteru nepřítomnosti žáka účastní: ředitel školy, zákonný zástupce, třídní učitel, výchovný poradce, zástupce orgánu sociálně právní ochrany dětí, školní metodik protidrogové prevence, popřípadě další odborníci a zástupce rady školy, pokud byla zřízena. Pozvání zákonných zástupců na jednání školní výchovné komise se provádí doporučeným dopisem. O průběhu a závěrech jednání školní výchovné komise se provede zápis, který zúčastněné osoby podepíší. Případná neúčast nebo odmítnutí podpisu zákonným zástupcem se v zápisu zaznamená. Každý účastník jednání obdrží kopii zápisu.</w:t>
      </w:r>
    </w:p>
    <w:p w:rsidR="004809B1" w:rsidRPr="004809B1" w:rsidRDefault="004809B1" w:rsidP="004809B1">
      <w:pPr>
        <w:pStyle w:val="Styl2"/>
        <w:numPr>
          <w:ilvl w:val="0"/>
          <w:numId w:val="24"/>
        </w:numPr>
        <w:jc w:val="both"/>
        <w:rPr>
          <w:rFonts w:cs="Calibri"/>
        </w:rPr>
      </w:pPr>
      <w:r w:rsidRPr="004809B1">
        <w:rPr>
          <w:rFonts w:cs="Calibri"/>
        </w:rPr>
        <w:t>V případě, že neomluvená nepřítomnost žáka přesáhne 25 hodin, ředitel školy zašle bezodkladně oznámení o pokračujícím záškoláctví s náležitou dokumentací příslušnému orgánu sociálně právní ochrany dětí nebo pověřenému obecnímu úřadu. Tato ohlašovací povinnost vychází z platné právní úpravy.</w:t>
      </w:r>
    </w:p>
    <w:p w:rsidR="004809B1" w:rsidRPr="004809B1" w:rsidRDefault="004809B1" w:rsidP="004809B1">
      <w:pPr>
        <w:pStyle w:val="Styl2"/>
        <w:numPr>
          <w:ilvl w:val="0"/>
          <w:numId w:val="24"/>
        </w:numPr>
        <w:jc w:val="both"/>
        <w:rPr>
          <w:rFonts w:cs="Calibri"/>
          <w:spacing w:val="-3"/>
        </w:rPr>
      </w:pPr>
      <w:r w:rsidRPr="004809B1">
        <w:rPr>
          <w:rFonts w:cs="Calibri"/>
          <w:spacing w:val="-3"/>
        </w:rPr>
        <w:t xml:space="preserve">Při řešení neomluvené absence škola postupuje dle metodického pokynu MŠMT ČR </w:t>
      </w:r>
      <w:proofErr w:type="gramStart"/>
      <w:r w:rsidRPr="004809B1">
        <w:rPr>
          <w:rFonts w:cs="Calibri"/>
          <w:bCs/>
          <w:spacing w:val="-3"/>
        </w:rPr>
        <w:t>č.j.</w:t>
      </w:r>
      <w:proofErr w:type="gramEnd"/>
      <w:r w:rsidRPr="004809B1">
        <w:rPr>
          <w:rFonts w:cs="Calibri"/>
          <w:spacing w:val="-3"/>
        </w:rPr>
        <w:t xml:space="preserve"> 10 194/2002-14 z 11/3/2002.</w:t>
      </w:r>
    </w:p>
    <w:p w:rsidR="004809B1" w:rsidRPr="00D13C44" w:rsidRDefault="004809B1" w:rsidP="004809B1">
      <w:pPr>
        <w:pStyle w:val="Nadpis1"/>
      </w:pPr>
    </w:p>
    <w:p w:rsidR="004809B1" w:rsidRPr="00D13C44" w:rsidRDefault="004809B1" w:rsidP="004809B1">
      <w:pPr>
        <w:pStyle w:val="Nadpis1"/>
      </w:pPr>
      <w:bookmarkStart w:id="31" w:name="_Toc471247537"/>
      <w:r w:rsidRPr="00D13C44">
        <w:t>§8. Dozor na</w:t>
      </w:r>
      <w:r>
        <w:t>d</w:t>
      </w:r>
      <w:r w:rsidRPr="00D13C44">
        <w:t xml:space="preserve"> žáky</w:t>
      </w:r>
      <w:bookmarkEnd w:id="31"/>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bCs/>
          <w:sz w:val="22"/>
          <w:szCs w:val="22"/>
        </w:rPr>
        <w:t>Bezpečnost a ochranu zdraví žáků ve škole a při školních akcích konaných mimo místo školy zajišťuje škola svými zaměstnanci, vždy však nejméně jedním pedagogickým pracovníkem.</w:t>
      </w:r>
      <w:r w:rsidRPr="004809B1">
        <w:rPr>
          <w:rFonts w:ascii="Calibri" w:hAnsi="Calibri" w:cs="Calibri"/>
          <w:sz w:val="22"/>
          <w:szCs w:val="22"/>
        </w:rPr>
        <w:t xml:space="preserve"> Zaměstnance, který není pedagogickým pracovníkem, může ředitel školy k zajištění bezpečnosti a ochrany zdraví žáků určit pouze tehdy, pokud je zletilý a způsobilý k právním úkonům,</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 xml:space="preserve">při </w:t>
      </w:r>
      <w:r w:rsidRPr="004809B1">
        <w:rPr>
          <w:rFonts w:ascii="Calibri" w:hAnsi="Calibri" w:cs="Calibri"/>
          <w:bCs/>
          <w:sz w:val="22"/>
          <w:szCs w:val="22"/>
        </w:rPr>
        <w:t>akcích konaných mimo místo školy</w:t>
      </w:r>
      <w:r w:rsidRPr="004809B1">
        <w:rPr>
          <w:rFonts w:ascii="Calibri" w:hAnsi="Calibri" w:cs="Calibri"/>
          <w:sz w:val="22"/>
          <w:szCs w:val="22"/>
        </w:rPr>
        <w:t xml:space="preserve"> nesmí na jednu osobu zajišťující bezpečnost a ochranu zdraví žáků připadnout více než 25 nezletilých žáků. V případě zletilých žáků připadá jeden pedagogický pracovník na jednu třídu,  </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výjimku z těchto počtů může stanovit s ohledem na náročnost zajištění bezpečnosti a ochrany zdraví žáků ředitel školy,</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bCs/>
          <w:sz w:val="22"/>
          <w:szCs w:val="22"/>
        </w:rPr>
        <w:t>pedagogický pracovník koná dozor nad žáky ve škole před vyučováním, po vyučování, o přestávkách mezi dvěma vyučovacími hodinami a v době obědové pauzy. Dozor je vykonáván na chodbách školy, v jídelně a</w:t>
      </w:r>
      <w:r w:rsidRPr="004809B1">
        <w:rPr>
          <w:rFonts w:ascii="Calibri" w:hAnsi="Calibri" w:cs="Calibri"/>
          <w:sz w:val="22"/>
          <w:szCs w:val="22"/>
        </w:rPr>
        <w:t xml:space="preserve"> podle potřeby při přechodu žáků do školní jídelny. Při zajišťování dozoru nad žáky se postupuje podle rozvrhu dozoru. Jestliže ředitel</w:t>
      </w:r>
      <w:r w:rsidRPr="004809B1">
        <w:rPr>
          <w:rFonts w:ascii="Calibri" w:hAnsi="Calibri" w:cs="Calibri"/>
          <w:bCs/>
          <w:sz w:val="22"/>
          <w:szCs w:val="22"/>
        </w:rPr>
        <w:t xml:space="preserve"> </w:t>
      </w:r>
      <w:r w:rsidRPr="004809B1">
        <w:rPr>
          <w:rFonts w:ascii="Calibri" w:hAnsi="Calibri" w:cs="Calibri"/>
          <w:sz w:val="22"/>
          <w:szCs w:val="22"/>
        </w:rPr>
        <w:t>školy povolí žákům pobyt ve škole před vyučováním nebo po vyučování, zabezpečí jejich dozor. Dozor ve škole začíná nejméně 10 minut před začátkem vyučování a končí odchodem žáků ze školy po skončeném vyučování,</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podle závažnosti úrazu nebo akutních zdravotních potíží a s ohledem na věk žáka, případně další okolnosti, zajistí škola jeho</w:t>
      </w:r>
      <w:r w:rsidRPr="004809B1">
        <w:rPr>
          <w:rFonts w:ascii="Calibri" w:hAnsi="Calibri" w:cs="Calibri"/>
          <w:bCs/>
          <w:sz w:val="22"/>
          <w:szCs w:val="22"/>
        </w:rPr>
        <w:t xml:space="preserve"> doprovod do zdravotnického zařízení</w:t>
      </w:r>
      <w:r w:rsidRPr="004809B1">
        <w:rPr>
          <w:rFonts w:ascii="Calibri" w:hAnsi="Calibri" w:cs="Calibri"/>
          <w:sz w:val="22"/>
          <w:szCs w:val="22"/>
        </w:rPr>
        <w:t xml:space="preserve"> a zpět nebo domů. O události a provedených opatřeních informuje neprodleně zákonného zástupce žáka. Doprovodem může být pouze zletilá osoba plně způsobilá k právním úkonům a v pracovněprávním vztahu ke škole, nebo zákonný zástupce nezletilého žáka,</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sz w:val="22"/>
          <w:szCs w:val="22"/>
        </w:rPr>
        <w:t xml:space="preserve">při </w:t>
      </w:r>
      <w:r w:rsidRPr="004809B1">
        <w:rPr>
          <w:rFonts w:ascii="Calibri" w:hAnsi="Calibri" w:cs="Calibri"/>
          <w:bCs/>
          <w:sz w:val="22"/>
          <w:szCs w:val="22"/>
        </w:rPr>
        <w:t>akcích konaných mimo školu, kdy místem pro shromáždění žáků není škola,</w:t>
      </w:r>
      <w:r w:rsidRPr="004809B1">
        <w:rPr>
          <w:rFonts w:ascii="Calibri" w:hAnsi="Calibri" w:cs="Calibri"/>
          <w:sz w:val="22"/>
          <w:szCs w:val="22"/>
        </w:rPr>
        <w:t xml:space="preserve"> začíná dozor 15 minut před dobou shromáždění na určeném místě. Po skončení akce dozor končí na předem určeném místě a v předem stanoveném čase. Místo a čas shromáždění žáků a skončení akce oznámí škola nejméně </w:t>
      </w:r>
      <w:r w:rsidR="000D7FFE" w:rsidRPr="00A90A7D">
        <w:rPr>
          <w:rFonts w:ascii="Calibri" w:hAnsi="Calibri" w:cs="Calibri"/>
          <w:sz w:val="22"/>
          <w:szCs w:val="22"/>
        </w:rPr>
        <w:t>dva dny</w:t>
      </w:r>
      <w:r w:rsidR="000D7FFE">
        <w:rPr>
          <w:rFonts w:ascii="Calibri" w:hAnsi="Calibri" w:cs="Calibri"/>
          <w:sz w:val="22"/>
          <w:szCs w:val="22"/>
        </w:rPr>
        <w:t xml:space="preserve"> p</w:t>
      </w:r>
      <w:r w:rsidRPr="004809B1">
        <w:rPr>
          <w:rFonts w:ascii="Calibri" w:hAnsi="Calibri" w:cs="Calibri"/>
          <w:sz w:val="22"/>
          <w:szCs w:val="22"/>
        </w:rPr>
        <w:t xml:space="preserve">řed konáním akce buď zákonným zástupcům žáků prostřednictvím nezletilých žáků, nebo přímo zletilým žákům. Změnu místa a času nástupu či ukončení akce pro </w:t>
      </w:r>
      <w:r w:rsidRPr="004809B1">
        <w:rPr>
          <w:rFonts w:ascii="Calibri" w:hAnsi="Calibri" w:cs="Calibri"/>
          <w:sz w:val="22"/>
          <w:szCs w:val="22"/>
        </w:rPr>
        <w:lastRenderedPageBreak/>
        <w:t>jednotlivce lze učinit jen na základě písemné žádosti rodičů nebo zákonných zástupců, kteří se zaváží, že na dobu, než předají žáka vedoucímu a od doby, kdy žáka od vedoucího převezmou, přebírají za něj plnou odpovědnost,</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bCs/>
          <w:sz w:val="22"/>
          <w:szCs w:val="22"/>
        </w:rPr>
      </w:pPr>
      <w:r w:rsidRPr="004809B1">
        <w:rPr>
          <w:rFonts w:ascii="Calibri" w:hAnsi="Calibri" w:cs="Calibri"/>
          <w:bCs/>
          <w:sz w:val="22"/>
          <w:szCs w:val="22"/>
        </w:rPr>
        <w:t>sportovně-turistický kurz, výlety, exkurze, zájezdy a seznamovací pobyt se řídí samostatnými pokyny vydanými ředitelem školy. Ředitel školy může vydat další pokyny pro akce konané mimo prostor pravidelné výuky, a to jak jednorázového, tak trvalého charakteru,</w:t>
      </w:r>
    </w:p>
    <w:p w:rsidR="004809B1" w:rsidRPr="004809B1" w:rsidRDefault="004809B1" w:rsidP="004809B1">
      <w:pPr>
        <w:pStyle w:val="Zkladntext"/>
        <w:widowControl/>
        <w:numPr>
          <w:ilvl w:val="0"/>
          <w:numId w:val="33"/>
        </w:numPr>
        <w:suppressAutoHyphens w:val="0"/>
        <w:overflowPunct w:val="0"/>
        <w:autoSpaceDE w:val="0"/>
        <w:autoSpaceDN w:val="0"/>
        <w:adjustRightInd w:val="0"/>
        <w:spacing w:after="0"/>
        <w:ind w:left="714" w:hanging="357"/>
        <w:jc w:val="both"/>
        <w:textAlignment w:val="baseline"/>
        <w:rPr>
          <w:rFonts w:ascii="Calibri" w:hAnsi="Calibri" w:cs="Calibri"/>
          <w:sz w:val="22"/>
          <w:szCs w:val="22"/>
        </w:rPr>
      </w:pPr>
      <w:r w:rsidRPr="004809B1">
        <w:rPr>
          <w:rFonts w:ascii="Calibri" w:hAnsi="Calibri" w:cs="Calibri"/>
          <w:bCs/>
          <w:sz w:val="22"/>
          <w:szCs w:val="22"/>
        </w:rPr>
        <w:t>mimo hromadné dopravní prostředky je pro přepravu žáků a zaměstnanců během školních akcí a kurzů určen školní automobil, který splňuje veškeré bezpečnostní předpisy. Obsluhu tohoto vozidla vždy zajistí školený zaměstnanec školy.</w:t>
      </w:r>
    </w:p>
    <w:p w:rsidR="004809B1" w:rsidRPr="004809B1" w:rsidRDefault="004809B1" w:rsidP="004809B1">
      <w:pPr>
        <w:ind w:left="142" w:hanging="142"/>
        <w:jc w:val="both"/>
        <w:rPr>
          <w:rFonts w:ascii="Calibri" w:hAnsi="Calibri" w:cs="Calibri"/>
          <w:b/>
          <w:bCs/>
          <w:sz w:val="22"/>
          <w:szCs w:val="22"/>
        </w:rPr>
      </w:pPr>
    </w:p>
    <w:p w:rsidR="004809B1" w:rsidRPr="00D13C44" w:rsidRDefault="004809B1" w:rsidP="004809B1">
      <w:pPr>
        <w:pStyle w:val="Nadpis1"/>
        <w:rPr>
          <w:bCs/>
        </w:rPr>
      </w:pPr>
      <w:bookmarkStart w:id="32" w:name="_Toc471247538"/>
      <w:r w:rsidRPr="00D13C44">
        <w:rPr>
          <w:bCs/>
        </w:rPr>
        <w:t>§9.</w:t>
      </w:r>
      <w:r w:rsidRPr="00D13C44">
        <w:t xml:space="preserve"> Poučení o povinnosti dodržovat školní řád</w:t>
      </w:r>
      <w:bookmarkEnd w:id="32"/>
    </w:p>
    <w:p w:rsidR="004809B1" w:rsidRPr="004809B1" w:rsidRDefault="004809B1" w:rsidP="004809B1">
      <w:pPr>
        <w:pStyle w:val="Styl2"/>
        <w:numPr>
          <w:ilvl w:val="0"/>
          <w:numId w:val="20"/>
        </w:numPr>
        <w:ind w:left="709" w:hanging="283"/>
        <w:jc w:val="both"/>
        <w:rPr>
          <w:rFonts w:cs="Calibri"/>
        </w:rPr>
      </w:pPr>
      <w:r w:rsidRPr="004809B1">
        <w:rPr>
          <w:rFonts w:cs="Calibri"/>
        </w:rPr>
        <w:t>Školní řád platí do odvolání.</w:t>
      </w:r>
    </w:p>
    <w:p w:rsidR="004809B1" w:rsidRPr="00712E3A" w:rsidRDefault="004809B1" w:rsidP="004809B1">
      <w:pPr>
        <w:pStyle w:val="Styl2"/>
        <w:numPr>
          <w:ilvl w:val="0"/>
          <w:numId w:val="20"/>
        </w:numPr>
        <w:ind w:left="709" w:hanging="283"/>
        <w:jc w:val="both"/>
        <w:rPr>
          <w:rFonts w:cs="Calibri"/>
        </w:rPr>
      </w:pPr>
      <w:r w:rsidRPr="004809B1">
        <w:rPr>
          <w:rFonts w:cs="Calibri"/>
        </w:rPr>
        <w:t xml:space="preserve">Školní řád byl schválen Školskou radou </w:t>
      </w:r>
      <w:r w:rsidRPr="00712E3A">
        <w:rPr>
          <w:rFonts w:cs="Calibri"/>
        </w:rPr>
        <w:t xml:space="preserve">dne </w:t>
      </w:r>
      <w:r w:rsidR="00E9224E" w:rsidRPr="00712E3A">
        <w:rPr>
          <w:rFonts w:cs="Calibri"/>
        </w:rPr>
        <w:t>31</w:t>
      </w:r>
      <w:r w:rsidR="00430833" w:rsidRPr="00712E3A">
        <w:rPr>
          <w:rFonts w:cs="Calibri"/>
        </w:rPr>
        <w:t xml:space="preserve">. </w:t>
      </w:r>
      <w:r w:rsidR="00E9224E" w:rsidRPr="00712E3A">
        <w:rPr>
          <w:rFonts w:cs="Calibri"/>
        </w:rPr>
        <w:t>8</w:t>
      </w:r>
      <w:r w:rsidR="00430833" w:rsidRPr="00712E3A">
        <w:rPr>
          <w:rFonts w:cs="Calibri"/>
        </w:rPr>
        <w:t>. 20</w:t>
      </w:r>
      <w:r w:rsidR="00A90A7D" w:rsidRPr="00712E3A">
        <w:rPr>
          <w:rFonts w:cs="Calibri"/>
        </w:rPr>
        <w:t>20</w:t>
      </w:r>
      <w:r w:rsidRPr="00712E3A">
        <w:rPr>
          <w:rFonts w:cs="Calibri"/>
        </w:rPr>
        <w:t>.</w:t>
      </w:r>
      <w:r w:rsidR="001B499B" w:rsidRPr="00712E3A">
        <w:rPr>
          <w:rFonts w:cs="Calibri"/>
        </w:rPr>
        <w:t xml:space="preserve"> Pedagogickou radou byl projednán a schválen dne </w:t>
      </w:r>
      <w:r w:rsidR="00BD167B" w:rsidRPr="00712E3A">
        <w:rPr>
          <w:rFonts w:cs="Calibri"/>
        </w:rPr>
        <w:t>28</w:t>
      </w:r>
      <w:r w:rsidR="001B499B" w:rsidRPr="00712E3A">
        <w:rPr>
          <w:rFonts w:cs="Calibri"/>
        </w:rPr>
        <w:t>.</w:t>
      </w:r>
      <w:r w:rsidR="00A90A7D" w:rsidRPr="00712E3A">
        <w:rPr>
          <w:rFonts w:cs="Calibri"/>
        </w:rPr>
        <w:t xml:space="preserve"> 8.</w:t>
      </w:r>
      <w:r w:rsidR="001B499B" w:rsidRPr="00712E3A">
        <w:rPr>
          <w:rFonts w:cs="Calibri"/>
        </w:rPr>
        <w:t xml:space="preserve"> 20</w:t>
      </w:r>
      <w:r w:rsidR="00A90A7D" w:rsidRPr="00712E3A">
        <w:rPr>
          <w:rFonts w:cs="Calibri"/>
        </w:rPr>
        <w:t>20</w:t>
      </w:r>
      <w:r w:rsidR="001B499B" w:rsidRPr="00712E3A">
        <w:rPr>
          <w:rFonts w:cs="Calibri"/>
        </w:rPr>
        <w:t>.</w:t>
      </w:r>
    </w:p>
    <w:p w:rsidR="004809B1" w:rsidRPr="00712E3A" w:rsidRDefault="004809B1" w:rsidP="004809B1">
      <w:pPr>
        <w:pStyle w:val="Styl2"/>
        <w:numPr>
          <w:ilvl w:val="0"/>
          <w:numId w:val="20"/>
        </w:numPr>
        <w:ind w:left="709" w:hanging="283"/>
        <w:jc w:val="both"/>
        <w:rPr>
          <w:rFonts w:cs="Calibri"/>
        </w:rPr>
      </w:pPr>
      <w:r w:rsidRPr="00712E3A">
        <w:rPr>
          <w:rFonts w:cs="Calibri"/>
        </w:rPr>
        <w:t xml:space="preserve">Školní řád je zveřejněn na přístupném místě ve škole a na webových stránkách školy, prokazatelným způsobem jsou s ním seznámeni žáci i zaměstnanci školy a o jeho vydání a obsahu jsou informováni zákonní zástupci nezletilých žáků. </w:t>
      </w:r>
    </w:p>
    <w:p w:rsidR="004809B1" w:rsidRPr="00712E3A" w:rsidRDefault="004809B1" w:rsidP="004809B1">
      <w:pPr>
        <w:pStyle w:val="Styl2"/>
        <w:numPr>
          <w:ilvl w:val="0"/>
          <w:numId w:val="20"/>
        </w:numPr>
        <w:ind w:left="709" w:hanging="283"/>
        <w:jc w:val="both"/>
        <w:rPr>
          <w:rFonts w:cs="Calibri"/>
        </w:rPr>
      </w:pPr>
      <w:r w:rsidRPr="00712E3A">
        <w:rPr>
          <w:rFonts w:cs="Calibri"/>
        </w:rPr>
        <w:t>Š</w:t>
      </w:r>
      <w:r w:rsidR="001B499B" w:rsidRPr="00712E3A">
        <w:rPr>
          <w:rFonts w:cs="Calibri"/>
        </w:rPr>
        <w:t>kolní řád nabývá účinnos</w:t>
      </w:r>
      <w:r w:rsidR="00430833" w:rsidRPr="00712E3A">
        <w:rPr>
          <w:rFonts w:cs="Calibri"/>
        </w:rPr>
        <w:t xml:space="preserve">ti dne </w:t>
      </w:r>
      <w:r w:rsidR="00A90A7D" w:rsidRPr="00712E3A">
        <w:rPr>
          <w:rFonts w:cs="Calibri"/>
        </w:rPr>
        <w:t>1. 9. 2020.</w:t>
      </w:r>
    </w:p>
    <w:p w:rsidR="004809B1" w:rsidRPr="004809B1" w:rsidRDefault="004809B1" w:rsidP="004809B1">
      <w:pPr>
        <w:jc w:val="both"/>
        <w:rPr>
          <w:rFonts w:ascii="Calibri" w:hAnsi="Calibri" w:cs="Calibri"/>
          <w:sz w:val="22"/>
          <w:szCs w:val="22"/>
        </w:rPr>
      </w:pPr>
      <w:bookmarkStart w:id="33" w:name="_GoBack"/>
      <w:bookmarkEnd w:id="33"/>
    </w:p>
    <w:p w:rsidR="004809B1" w:rsidRPr="004809B1" w:rsidRDefault="004809B1" w:rsidP="004809B1">
      <w:pPr>
        <w:jc w:val="both"/>
        <w:rPr>
          <w:rFonts w:ascii="Calibri" w:hAnsi="Calibri" w:cs="Calibri"/>
          <w:sz w:val="22"/>
          <w:szCs w:val="22"/>
        </w:rPr>
      </w:pPr>
    </w:p>
    <w:p w:rsidR="004809B1" w:rsidRDefault="004809B1"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4809B1" w:rsidRPr="004809B1" w:rsidRDefault="004809B1" w:rsidP="004809B1">
      <w:pPr>
        <w:ind w:left="5664" w:firstLine="708"/>
        <w:jc w:val="both"/>
        <w:rPr>
          <w:rFonts w:ascii="Calibri" w:hAnsi="Calibri" w:cs="Calibri"/>
          <w:sz w:val="22"/>
          <w:szCs w:val="22"/>
        </w:rPr>
      </w:pPr>
      <w:r w:rsidRPr="004809B1">
        <w:rPr>
          <w:rFonts w:ascii="Calibri" w:hAnsi="Calibri" w:cs="Calibri"/>
          <w:sz w:val="22"/>
          <w:szCs w:val="22"/>
        </w:rPr>
        <w:t>Mgr. Michal Hegr</w:t>
      </w:r>
    </w:p>
    <w:p w:rsidR="004809B1" w:rsidRPr="004809B1" w:rsidRDefault="004809B1" w:rsidP="004809B1">
      <w:pPr>
        <w:ind w:left="6372"/>
        <w:jc w:val="both"/>
        <w:rPr>
          <w:rFonts w:ascii="Calibri" w:hAnsi="Calibri" w:cs="Calibri"/>
          <w:sz w:val="22"/>
          <w:szCs w:val="22"/>
        </w:rPr>
      </w:pPr>
      <w:r w:rsidRPr="004809B1">
        <w:rPr>
          <w:rFonts w:ascii="Calibri" w:hAnsi="Calibri" w:cs="Calibri"/>
          <w:sz w:val="22"/>
          <w:szCs w:val="22"/>
        </w:rPr>
        <w:t xml:space="preserve">    ředitel školy</w:t>
      </w:r>
    </w:p>
    <w:p w:rsidR="004809B1" w:rsidRPr="004809B1" w:rsidRDefault="004809B1" w:rsidP="004809B1">
      <w:pPr>
        <w:jc w:val="both"/>
        <w:rPr>
          <w:rFonts w:ascii="Calibri" w:hAnsi="Calibri" w:cs="Calibri"/>
          <w:sz w:val="22"/>
          <w:szCs w:val="22"/>
        </w:rPr>
      </w:pPr>
    </w:p>
    <w:p w:rsidR="004809B1" w:rsidRPr="004809B1" w:rsidRDefault="004809B1" w:rsidP="004809B1">
      <w:pPr>
        <w:jc w:val="both"/>
        <w:rPr>
          <w:rFonts w:ascii="Calibri" w:hAnsi="Calibri" w:cs="Calibri"/>
          <w:sz w:val="22"/>
          <w:szCs w:val="22"/>
        </w:rPr>
      </w:pPr>
    </w:p>
    <w:p w:rsidR="004809B1" w:rsidRPr="004809B1" w:rsidRDefault="004809B1" w:rsidP="004809B1">
      <w:pPr>
        <w:jc w:val="both"/>
        <w:rPr>
          <w:rFonts w:ascii="Calibri" w:hAnsi="Calibri" w:cs="Calibri"/>
          <w:sz w:val="22"/>
          <w:szCs w:val="22"/>
        </w:rPr>
      </w:pPr>
    </w:p>
    <w:p w:rsidR="004809B1" w:rsidRDefault="004809B1"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Default="001B499B" w:rsidP="004809B1">
      <w:pPr>
        <w:jc w:val="both"/>
        <w:rPr>
          <w:rFonts w:ascii="Calibri" w:hAnsi="Calibri" w:cs="Calibri"/>
          <w:sz w:val="22"/>
          <w:szCs w:val="22"/>
        </w:rPr>
      </w:pPr>
    </w:p>
    <w:p w:rsidR="001B499B" w:rsidRPr="004809B1" w:rsidRDefault="001B499B" w:rsidP="004809B1">
      <w:pPr>
        <w:jc w:val="both"/>
        <w:rPr>
          <w:rFonts w:ascii="Calibri" w:hAnsi="Calibri" w:cs="Calibri"/>
          <w:sz w:val="22"/>
          <w:szCs w:val="22"/>
        </w:rPr>
      </w:pPr>
    </w:p>
    <w:p w:rsidR="004809B1" w:rsidRPr="004809B1" w:rsidRDefault="004809B1" w:rsidP="004809B1">
      <w:pPr>
        <w:jc w:val="both"/>
        <w:rPr>
          <w:rFonts w:ascii="Calibri" w:hAnsi="Calibri" w:cs="Calibri"/>
          <w:sz w:val="22"/>
          <w:szCs w:val="22"/>
        </w:rPr>
      </w:pPr>
    </w:p>
    <w:p w:rsidR="004809B1" w:rsidRPr="004809B1" w:rsidRDefault="004809B1" w:rsidP="004809B1">
      <w:pPr>
        <w:jc w:val="both"/>
        <w:rPr>
          <w:rFonts w:ascii="Calibri" w:hAnsi="Calibri" w:cs="Calibri"/>
          <w:sz w:val="22"/>
          <w:szCs w:val="22"/>
        </w:rPr>
      </w:pPr>
      <w:r w:rsidRPr="004809B1">
        <w:rPr>
          <w:rFonts w:ascii="Calibri" w:hAnsi="Calibri" w:cs="Calibri"/>
          <w:sz w:val="22"/>
          <w:szCs w:val="22"/>
        </w:rPr>
        <w:t>Příloha:</w:t>
      </w:r>
    </w:p>
    <w:p w:rsidR="004809B1" w:rsidRPr="004809B1" w:rsidRDefault="004809B1" w:rsidP="004809B1">
      <w:pPr>
        <w:jc w:val="both"/>
        <w:rPr>
          <w:rFonts w:ascii="Calibri" w:hAnsi="Calibri" w:cs="Calibri"/>
          <w:sz w:val="22"/>
          <w:szCs w:val="22"/>
        </w:rPr>
      </w:pPr>
    </w:p>
    <w:p w:rsidR="004809B1" w:rsidRPr="004809B1" w:rsidRDefault="004809B1" w:rsidP="004809B1">
      <w:pPr>
        <w:ind w:left="142" w:hanging="142"/>
        <w:jc w:val="both"/>
        <w:rPr>
          <w:rFonts w:ascii="Calibri" w:hAnsi="Calibri" w:cs="Calibri"/>
          <w:b/>
          <w:bCs/>
          <w:sz w:val="22"/>
          <w:szCs w:val="22"/>
        </w:rPr>
      </w:pPr>
      <w:r w:rsidRPr="004809B1">
        <w:rPr>
          <w:rFonts w:ascii="Calibri" w:hAnsi="Calibri" w:cs="Calibri"/>
          <w:bCs/>
          <w:sz w:val="22"/>
          <w:szCs w:val="22"/>
        </w:rPr>
        <w:t>Pravidla pro hodnocení výsledků vzdělávání žáků a p</w:t>
      </w:r>
      <w:r w:rsidRPr="004809B1">
        <w:rPr>
          <w:rFonts w:ascii="Calibri" w:hAnsi="Calibri" w:cs="Calibri"/>
          <w:sz w:val="22"/>
          <w:szCs w:val="22"/>
        </w:rPr>
        <w:t xml:space="preserve">odmínky ukládání výchovných opatření  </w:t>
      </w: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4809B1" w:rsidRPr="004809B1" w:rsidRDefault="004809B1" w:rsidP="004809B1">
      <w:pPr>
        <w:ind w:left="142" w:hanging="142"/>
        <w:jc w:val="both"/>
        <w:rPr>
          <w:rFonts w:ascii="Calibri" w:hAnsi="Calibri" w:cs="Calibri"/>
          <w:b/>
          <w:bCs/>
          <w:sz w:val="22"/>
          <w:szCs w:val="22"/>
        </w:rPr>
      </w:pPr>
    </w:p>
    <w:p w:rsidR="00271B1E" w:rsidRDefault="00271B1E" w:rsidP="00271B1E">
      <w:pPr>
        <w:tabs>
          <w:tab w:val="left" w:pos="19652"/>
        </w:tabs>
      </w:pPr>
    </w:p>
    <w:sectPr w:rsidR="00271B1E" w:rsidSect="00962A16">
      <w:headerReference w:type="default" r:id="rId8"/>
      <w:footerReference w:type="default" r:id="rId9"/>
      <w:footnotePr>
        <w:pos w:val="beneathText"/>
      </w:footnotePr>
      <w:pgSz w:w="11905" w:h="16837"/>
      <w:pgMar w:top="1955" w:right="1132" w:bottom="1144" w:left="1134" w:header="0"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EE" w:rsidRDefault="00945FEE">
      <w:r>
        <w:separator/>
      </w:r>
    </w:p>
  </w:endnote>
  <w:endnote w:type="continuationSeparator" w:id="0">
    <w:p w:rsidR="00945FEE" w:rsidRDefault="0094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B1" w:rsidRDefault="001B499B">
    <w:pPr>
      <w:pStyle w:val="Zpat"/>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289560</wp:posOffset>
          </wp:positionV>
          <wp:extent cx="6115050" cy="466725"/>
          <wp:effectExtent l="0" t="0" r="0" b="9525"/>
          <wp:wrapTight wrapText="bothSides">
            <wp:wrapPolygon edited="0">
              <wp:start x="0" y="0"/>
              <wp:lineTo x="0" y="21159"/>
              <wp:lineTo x="21533" y="21159"/>
              <wp:lineTo x="21533" y="0"/>
              <wp:lineTo x="0" y="0"/>
            </wp:wrapPolygon>
          </wp:wrapTight>
          <wp:docPr id="3" name="obrázek 3" descr="sgv_hlavickovy_papi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v_hlavickovy_papir_col"/>
                  <pic:cNvPicPr>
                    <a:picLocks noChangeAspect="1" noChangeArrowheads="1"/>
                  </pic:cNvPicPr>
                </pic:nvPicPr>
                <pic:blipFill>
                  <a:blip r:embed="rId1">
                    <a:extLst>
                      <a:ext uri="{28A0092B-C50C-407E-A947-70E740481C1C}">
                        <a14:useLocalDpi xmlns:a14="http://schemas.microsoft.com/office/drawing/2010/main" val="0"/>
                      </a:ext>
                    </a:extLst>
                  </a:blip>
                  <a:srcRect l="11526" t="89758" r="9190" b="5946"/>
                  <a:stretch>
                    <a:fillRect/>
                  </a:stretch>
                </pic:blipFill>
                <pic:spPr bwMode="auto">
                  <a:xfrm>
                    <a:off x="0" y="0"/>
                    <a:ext cx="61150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EE" w:rsidRDefault="00945FEE">
      <w:r>
        <w:separator/>
      </w:r>
    </w:p>
  </w:footnote>
  <w:footnote w:type="continuationSeparator" w:id="0">
    <w:p w:rsidR="00945FEE" w:rsidRDefault="0094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B1" w:rsidRDefault="00371180">
    <w:pPr>
      <w:pStyle w:val="Zhlav"/>
    </w:pPr>
    <w:r>
      <w:rPr>
        <w:noProof/>
      </w:rPr>
      <w:drawing>
        <wp:anchor distT="0" distB="0" distL="114300" distR="114300" simplePos="0" relativeHeight="251659264" behindDoc="1" locked="0" layoutInCell="1" allowOverlap="1">
          <wp:simplePos x="0" y="0"/>
          <wp:positionH relativeFrom="column">
            <wp:posOffset>102235</wp:posOffset>
          </wp:positionH>
          <wp:positionV relativeFrom="paragraph">
            <wp:posOffset>415925</wp:posOffset>
          </wp:positionV>
          <wp:extent cx="6115050" cy="619125"/>
          <wp:effectExtent l="0" t="0" r="0" b="9525"/>
          <wp:wrapTight wrapText="bothSides">
            <wp:wrapPolygon edited="0">
              <wp:start x="0" y="0"/>
              <wp:lineTo x="0" y="21268"/>
              <wp:lineTo x="21533" y="21268"/>
              <wp:lineTo x="21533" y="0"/>
              <wp:lineTo x="0" y="0"/>
            </wp:wrapPolygon>
          </wp:wrapTight>
          <wp:docPr id="2" name="Obrázek 2" descr="hlavick-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52C"/>
    <w:multiLevelType w:val="hybridMultilevel"/>
    <w:tmpl w:val="E0163310"/>
    <w:lvl w:ilvl="0" w:tplc="827C4B0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B3A9D"/>
    <w:multiLevelType w:val="hybridMultilevel"/>
    <w:tmpl w:val="99E219B4"/>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AF7CE4"/>
    <w:multiLevelType w:val="hybridMultilevel"/>
    <w:tmpl w:val="318666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2664C9"/>
    <w:multiLevelType w:val="hybridMultilevel"/>
    <w:tmpl w:val="740C5A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E47B10"/>
    <w:multiLevelType w:val="hybridMultilevel"/>
    <w:tmpl w:val="B9D830F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A51501E"/>
    <w:multiLevelType w:val="hybridMultilevel"/>
    <w:tmpl w:val="4BB0326A"/>
    <w:lvl w:ilvl="0" w:tplc="9D0A3078">
      <w:start w:val="1"/>
      <w:numFmt w:val="decimal"/>
      <w:pStyle w:val="Nadpis2"/>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900DCC"/>
    <w:multiLevelType w:val="hybridMultilevel"/>
    <w:tmpl w:val="D6728EDA"/>
    <w:lvl w:ilvl="0" w:tplc="C8FAA868">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D834BB"/>
    <w:multiLevelType w:val="hybridMultilevel"/>
    <w:tmpl w:val="34865844"/>
    <w:lvl w:ilvl="0" w:tplc="C7E65452">
      <w:start w:val="1"/>
      <w:numFmt w:val="lowerLetter"/>
      <w:lvlText w:val="%1)"/>
      <w:lvlJc w:val="left"/>
      <w:pPr>
        <w:ind w:left="720" w:hanging="360"/>
      </w:pPr>
      <w:rPr>
        <w:rFonts w:hint="default"/>
      </w:rPr>
    </w:lvl>
    <w:lvl w:ilvl="1" w:tplc="77847A5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C13CBC"/>
    <w:multiLevelType w:val="hybridMultilevel"/>
    <w:tmpl w:val="6688DF1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C78236C"/>
    <w:multiLevelType w:val="hybridMultilevel"/>
    <w:tmpl w:val="540A9070"/>
    <w:lvl w:ilvl="0" w:tplc="04050013">
      <w:start w:val="1"/>
      <w:numFmt w:val="upperRoman"/>
      <w:lvlText w:val="%1."/>
      <w:lvlJc w:val="right"/>
      <w:pPr>
        <w:ind w:left="720" w:hanging="360"/>
      </w:p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C4497"/>
    <w:multiLevelType w:val="hybridMultilevel"/>
    <w:tmpl w:val="180843B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1F6B0C"/>
    <w:multiLevelType w:val="hybridMultilevel"/>
    <w:tmpl w:val="E55806F8"/>
    <w:lvl w:ilvl="0" w:tplc="1D72160E">
      <w:numFmt w:val="bullet"/>
      <w:lvlText w:val="-"/>
      <w:lvlJc w:val="left"/>
      <w:pPr>
        <w:ind w:left="1440" w:hanging="360"/>
      </w:pPr>
      <w:rPr>
        <w:rFonts w:ascii="Calibri" w:eastAsia="Times New Roman" w:hAnsi="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65468A"/>
    <w:multiLevelType w:val="hybridMultilevel"/>
    <w:tmpl w:val="CECA9B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D76F4A"/>
    <w:multiLevelType w:val="hybridMultilevel"/>
    <w:tmpl w:val="7D9A0792"/>
    <w:lvl w:ilvl="0" w:tplc="827C4B06">
      <w:numFmt w:val="bullet"/>
      <w:lvlText w:val="-"/>
      <w:lvlJc w:val="left"/>
      <w:pPr>
        <w:ind w:left="1440" w:hanging="360"/>
      </w:pPr>
      <w:rPr>
        <w:rFonts w:ascii="Calibri" w:eastAsia="Times New Roman"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2EB7C54"/>
    <w:multiLevelType w:val="hybridMultilevel"/>
    <w:tmpl w:val="029C90BA"/>
    <w:lvl w:ilvl="0" w:tplc="666C979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7">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9C1235"/>
    <w:multiLevelType w:val="hybridMultilevel"/>
    <w:tmpl w:val="55EE18B0"/>
    <w:lvl w:ilvl="0" w:tplc="827C4B06">
      <w:numFmt w:val="bullet"/>
      <w:lvlText w:val="-"/>
      <w:lvlJc w:val="left"/>
      <w:pPr>
        <w:ind w:left="720" w:hanging="360"/>
      </w:pPr>
      <w:rPr>
        <w:rFonts w:ascii="Calibri" w:eastAsia="Times New Roman" w:hAnsi="Calibri" w:cs="Calibr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853CFB"/>
    <w:multiLevelType w:val="hybridMultilevel"/>
    <w:tmpl w:val="2CFAD47C"/>
    <w:lvl w:ilvl="0" w:tplc="04050017">
      <w:start w:val="1"/>
      <w:numFmt w:val="lowerLetter"/>
      <w:lvlText w:val="%1)"/>
      <w:lvlJc w:val="left"/>
      <w:pPr>
        <w:ind w:left="720" w:hanging="360"/>
      </w:pPr>
    </w:lvl>
    <w:lvl w:ilvl="1" w:tplc="3DC412A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206D19"/>
    <w:multiLevelType w:val="hybridMultilevel"/>
    <w:tmpl w:val="3E72F3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67AED"/>
    <w:multiLevelType w:val="hybridMultilevel"/>
    <w:tmpl w:val="192CFDFA"/>
    <w:lvl w:ilvl="0" w:tplc="FF9A422C">
      <w:start w:val="1"/>
      <w:numFmt w:val="lowerLetter"/>
      <w:lvlText w:val="%1)"/>
      <w:lvlJc w:val="left"/>
      <w:pPr>
        <w:ind w:left="1080" w:hanging="360"/>
      </w:pPr>
      <w:rPr>
        <w:rFonts w:asciiTheme="minorHAnsi" w:hAnsiTheme="minorHAnsi" w:cstheme="minorHAnsi" w:hint="default"/>
        <w:i w:val="0"/>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FA07429"/>
    <w:multiLevelType w:val="hybridMultilevel"/>
    <w:tmpl w:val="A0D6D7E2"/>
    <w:lvl w:ilvl="0" w:tplc="04050017">
      <w:start w:val="1"/>
      <w:numFmt w:val="lowerLetter"/>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8906BF"/>
    <w:multiLevelType w:val="hybridMultilevel"/>
    <w:tmpl w:val="D840AF7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75945B4"/>
    <w:multiLevelType w:val="hybridMultilevel"/>
    <w:tmpl w:val="A8983ED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596C56"/>
    <w:multiLevelType w:val="hybridMultilevel"/>
    <w:tmpl w:val="04EAFB06"/>
    <w:lvl w:ilvl="0" w:tplc="827C4B0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636DB0"/>
    <w:multiLevelType w:val="hybridMultilevel"/>
    <w:tmpl w:val="895AD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B55DA4"/>
    <w:multiLevelType w:val="hybridMultilevel"/>
    <w:tmpl w:val="CEE6094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0E5643"/>
    <w:multiLevelType w:val="hybridMultilevel"/>
    <w:tmpl w:val="27DA547A"/>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670B59E1"/>
    <w:multiLevelType w:val="hybridMultilevel"/>
    <w:tmpl w:val="92D22B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FC4EF5"/>
    <w:multiLevelType w:val="hybridMultilevel"/>
    <w:tmpl w:val="BEAC808E"/>
    <w:lvl w:ilvl="0" w:tplc="827C4B0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6D2219"/>
    <w:multiLevelType w:val="hybridMultilevel"/>
    <w:tmpl w:val="9DD0BEE0"/>
    <w:lvl w:ilvl="0" w:tplc="2ACC3B4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FA59A0"/>
    <w:multiLevelType w:val="hybridMultilevel"/>
    <w:tmpl w:val="1742C762"/>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D719B1"/>
    <w:multiLevelType w:val="hybridMultilevel"/>
    <w:tmpl w:val="C29C5F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3"/>
  </w:num>
  <w:num w:numId="5">
    <w:abstractNumId w:val="25"/>
  </w:num>
  <w:num w:numId="6">
    <w:abstractNumId w:val="30"/>
  </w:num>
  <w:num w:numId="7">
    <w:abstractNumId w:val="13"/>
  </w:num>
  <w:num w:numId="8">
    <w:abstractNumId w:val="8"/>
  </w:num>
  <w:num w:numId="9">
    <w:abstractNumId w:val="24"/>
  </w:num>
  <w:num w:numId="10">
    <w:abstractNumId w:val="27"/>
  </w:num>
  <w:num w:numId="11">
    <w:abstractNumId w:val="33"/>
  </w:num>
  <w:num w:numId="12">
    <w:abstractNumId w:val="29"/>
  </w:num>
  <w:num w:numId="13">
    <w:abstractNumId w:val="0"/>
  </w:num>
  <w:num w:numId="14">
    <w:abstractNumId w:val="18"/>
  </w:num>
  <w:num w:numId="15">
    <w:abstractNumId w:val="26"/>
  </w:num>
  <w:num w:numId="16">
    <w:abstractNumId w:val="22"/>
  </w:num>
  <w:num w:numId="17">
    <w:abstractNumId w:val="2"/>
  </w:num>
  <w:num w:numId="18">
    <w:abstractNumId w:val="14"/>
  </w:num>
  <w:num w:numId="19">
    <w:abstractNumId w:val="21"/>
  </w:num>
  <w:num w:numId="20">
    <w:abstractNumId w:val="12"/>
  </w:num>
  <w:num w:numId="21">
    <w:abstractNumId w:val="7"/>
  </w:num>
  <w:num w:numId="22">
    <w:abstractNumId w:val="10"/>
  </w:num>
  <w:num w:numId="23">
    <w:abstractNumId w:val="9"/>
  </w:num>
  <w:num w:numId="24">
    <w:abstractNumId w:val="19"/>
  </w:num>
  <w:num w:numId="25">
    <w:abstractNumId w:val="6"/>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31"/>
  </w:num>
  <w:num w:numId="32">
    <w:abstractNumId w:val="32"/>
  </w:num>
  <w:num w:numId="33">
    <w:abstractNumId w:val="20"/>
  </w:num>
  <w:num w:numId="34">
    <w:abstractNumId w:val="11"/>
  </w:num>
  <w:num w:numId="35">
    <w:abstractNumId w:val="4"/>
  </w:num>
  <w:num w:numId="36">
    <w:abstractNumId w:val="15"/>
  </w:num>
  <w:num w:numId="37">
    <w:abstractNumId w:val="23"/>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6"/>
    <w:rsid w:val="00042355"/>
    <w:rsid w:val="000D7FFE"/>
    <w:rsid w:val="00110436"/>
    <w:rsid w:val="00143A54"/>
    <w:rsid w:val="00180B60"/>
    <w:rsid w:val="001A199F"/>
    <w:rsid w:val="001B499B"/>
    <w:rsid w:val="001F5DE9"/>
    <w:rsid w:val="00266D62"/>
    <w:rsid w:val="00271B1E"/>
    <w:rsid w:val="002A2C0B"/>
    <w:rsid w:val="002C4DCE"/>
    <w:rsid w:val="00331C55"/>
    <w:rsid w:val="00341FF1"/>
    <w:rsid w:val="00371180"/>
    <w:rsid w:val="00386AA7"/>
    <w:rsid w:val="003A6EB0"/>
    <w:rsid w:val="003D33F1"/>
    <w:rsid w:val="003E1DA2"/>
    <w:rsid w:val="003F0A63"/>
    <w:rsid w:val="00414660"/>
    <w:rsid w:val="00430833"/>
    <w:rsid w:val="004809B1"/>
    <w:rsid w:val="004E7DE6"/>
    <w:rsid w:val="00534388"/>
    <w:rsid w:val="005B2346"/>
    <w:rsid w:val="005E4418"/>
    <w:rsid w:val="0064591D"/>
    <w:rsid w:val="006C76D7"/>
    <w:rsid w:val="006D7DA7"/>
    <w:rsid w:val="00712E3A"/>
    <w:rsid w:val="008266F4"/>
    <w:rsid w:val="008606BD"/>
    <w:rsid w:val="008A4B30"/>
    <w:rsid w:val="008C50F9"/>
    <w:rsid w:val="008E054B"/>
    <w:rsid w:val="008E1ECD"/>
    <w:rsid w:val="008E3A94"/>
    <w:rsid w:val="00945FEE"/>
    <w:rsid w:val="00951E8B"/>
    <w:rsid w:val="00962A16"/>
    <w:rsid w:val="009E0E14"/>
    <w:rsid w:val="00A415E2"/>
    <w:rsid w:val="00A90A7D"/>
    <w:rsid w:val="00BA0709"/>
    <w:rsid w:val="00BB41D6"/>
    <w:rsid w:val="00BD167B"/>
    <w:rsid w:val="00C20C38"/>
    <w:rsid w:val="00C25D0A"/>
    <w:rsid w:val="00C4140F"/>
    <w:rsid w:val="00C4276F"/>
    <w:rsid w:val="00D77556"/>
    <w:rsid w:val="00E9224E"/>
    <w:rsid w:val="00EA226E"/>
    <w:rsid w:val="00EC4FF7"/>
    <w:rsid w:val="00FD1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paragraph" w:styleId="Nadpis1">
    <w:name w:val="heading 1"/>
    <w:basedOn w:val="Styl3"/>
    <w:next w:val="Normln"/>
    <w:link w:val="Nadpis1Char"/>
    <w:qFormat/>
    <w:rsid w:val="004809B1"/>
    <w:pPr>
      <w:jc w:val="both"/>
      <w:outlineLvl w:val="0"/>
    </w:pPr>
    <w:rPr>
      <w:rFonts w:cs="Calibri"/>
      <w:color w:val="auto"/>
    </w:rPr>
  </w:style>
  <w:style w:type="paragraph" w:styleId="Nadpis2">
    <w:name w:val="heading 2"/>
    <w:basedOn w:val="Styl1"/>
    <w:next w:val="Normln"/>
    <w:link w:val="Nadpis2Char"/>
    <w:uiPriority w:val="9"/>
    <w:unhideWhenUsed/>
    <w:qFormat/>
    <w:rsid w:val="004809B1"/>
    <w:pPr>
      <w:numPr>
        <w:numId w:val="25"/>
      </w:numPr>
      <w:ind w:left="720"/>
      <w:jc w:val="both"/>
      <w:outlineLvl w:val="1"/>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rsid w:val="005B2346"/>
    <w:pPr>
      <w:tabs>
        <w:tab w:val="center" w:pos="4536"/>
        <w:tab w:val="right" w:pos="9072"/>
      </w:tabs>
    </w:pPr>
  </w:style>
  <w:style w:type="paragraph" w:styleId="Zpat">
    <w:name w:val="footer"/>
    <w:basedOn w:val="Normln"/>
    <w:link w:val="ZpatChar"/>
    <w:uiPriority w:val="99"/>
    <w:rsid w:val="005B2346"/>
    <w:pPr>
      <w:tabs>
        <w:tab w:val="center" w:pos="4536"/>
        <w:tab w:val="right" w:pos="9072"/>
      </w:tabs>
    </w:pPr>
  </w:style>
  <w:style w:type="character" w:customStyle="1" w:styleId="Nadpis1Char">
    <w:name w:val="Nadpis 1 Char"/>
    <w:basedOn w:val="Standardnpsmoodstavce"/>
    <w:link w:val="Nadpis1"/>
    <w:rsid w:val="004809B1"/>
    <w:rPr>
      <w:rFonts w:ascii="Calibri" w:hAnsi="Calibri" w:cs="Calibri"/>
      <w:b/>
      <w:sz w:val="22"/>
      <w:szCs w:val="22"/>
    </w:rPr>
  </w:style>
  <w:style w:type="character" w:customStyle="1" w:styleId="Nadpis2Char">
    <w:name w:val="Nadpis 2 Char"/>
    <w:basedOn w:val="Standardnpsmoodstavce"/>
    <w:link w:val="Nadpis2"/>
    <w:uiPriority w:val="9"/>
    <w:rsid w:val="004809B1"/>
    <w:rPr>
      <w:rFonts w:ascii="Calibri" w:hAnsi="Calibri" w:cs="Calibri"/>
      <w:sz w:val="22"/>
      <w:szCs w:val="22"/>
      <w:u w:val="single"/>
    </w:rPr>
  </w:style>
  <w:style w:type="paragraph" w:styleId="Odstavecseseznamem">
    <w:name w:val="List Paragraph"/>
    <w:basedOn w:val="Normln"/>
    <w:uiPriority w:val="34"/>
    <w:qFormat/>
    <w:rsid w:val="004809B1"/>
    <w:pPr>
      <w:widowControl/>
      <w:suppressAutoHyphens w:val="0"/>
      <w:ind w:left="720"/>
      <w:contextualSpacing/>
    </w:pPr>
    <w:rPr>
      <w:rFonts w:eastAsia="Times New Roman"/>
      <w:kern w:val="0"/>
    </w:rPr>
  </w:style>
  <w:style w:type="paragraph" w:styleId="Bezmezer">
    <w:name w:val="No Spacing"/>
    <w:link w:val="BezmezerChar"/>
    <w:uiPriority w:val="99"/>
    <w:qFormat/>
    <w:rsid w:val="004809B1"/>
    <w:rPr>
      <w:rFonts w:ascii="Calibri" w:eastAsia="Calibri" w:hAnsi="Calibri"/>
      <w:sz w:val="22"/>
      <w:szCs w:val="22"/>
      <w:lang w:eastAsia="en-US"/>
    </w:rPr>
  </w:style>
  <w:style w:type="character" w:customStyle="1" w:styleId="BezmezerChar">
    <w:name w:val="Bez mezer Char"/>
    <w:link w:val="Bezmezer"/>
    <w:uiPriority w:val="99"/>
    <w:locked/>
    <w:rsid w:val="004809B1"/>
    <w:rPr>
      <w:rFonts w:ascii="Calibri" w:eastAsia="Calibri" w:hAnsi="Calibri"/>
      <w:sz w:val="22"/>
      <w:szCs w:val="22"/>
      <w:lang w:eastAsia="en-US"/>
    </w:rPr>
  </w:style>
  <w:style w:type="character" w:customStyle="1" w:styleId="apple-converted-space">
    <w:name w:val="apple-converted-space"/>
    <w:rsid w:val="004809B1"/>
  </w:style>
  <w:style w:type="character" w:customStyle="1" w:styleId="ZkladntextChar">
    <w:name w:val="Základní text Char"/>
    <w:link w:val="Zkladntext"/>
    <w:rsid w:val="004809B1"/>
    <w:rPr>
      <w:rFonts w:eastAsia="Arial Unicode MS"/>
      <w:kern w:val="1"/>
      <w:sz w:val="24"/>
      <w:szCs w:val="24"/>
    </w:rPr>
  </w:style>
  <w:style w:type="paragraph" w:styleId="Normlnweb">
    <w:name w:val="Normal (Web)"/>
    <w:basedOn w:val="Normln"/>
    <w:uiPriority w:val="99"/>
    <w:rsid w:val="004809B1"/>
    <w:pPr>
      <w:widowControl/>
      <w:suppressAutoHyphens w:val="0"/>
      <w:spacing w:before="26" w:after="64"/>
    </w:pPr>
    <w:rPr>
      <w:rFonts w:ascii="Verdana" w:eastAsia="Times New Roman" w:hAnsi="Verdana"/>
      <w:color w:val="585858"/>
      <w:kern w:val="0"/>
      <w:sz w:val="15"/>
      <w:szCs w:val="15"/>
    </w:rPr>
  </w:style>
  <w:style w:type="paragraph" w:customStyle="1" w:styleId="tet">
    <w:name w:val="třetí"/>
    <w:basedOn w:val="Normln"/>
    <w:rsid w:val="004809B1"/>
    <w:pPr>
      <w:widowControl/>
      <w:numPr>
        <w:numId w:val="1"/>
      </w:numPr>
      <w:suppressAutoHyphens w:val="0"/>
      <w:jc w:val="both"/>
    </w:pPr>
    <w:rPr>
      <w:rFonts w:eastAsia="Times New Roman"/>
      <w:kern w:val="0"/>
    </w:rPr>
  </w:style>
  <w:style w:type="paragraph" w:styleId="Zkladntext2">
    <w:name w:val="Body Text 2"/>
    <w:basedOn w:val="Normln"/>
    <w:link w:val="Zkladntext2Char"/>
    <w:uiPriority w:val="99"/>
    <w:unhideWhenUsed/>
    <w:rsid w:val="004809B1"/>
    <w:pPr>
      <w:widowControl/>
      <w:suppressAutoHyphens w:val="0"/>
      <w:spacing w:after="120" w:line="480" w:lineRule="auto"/>
    </w:pPr>
    <w:rPr>
      <w:rFonts w:eastAsia="Times New Roman"/>
      <w:kern w:val="0"/>
    </w:rPr>
  </w:style>
  <w:style w:type="character" w:customStyle="1" w:styleId="Zkladntext2Char">
    <w:name w:val="Základní text 2 Char"/>
    <w:basedOn w:val="Standardnpsmoodstavce"/>
    <w:link w:val="Zkladntext2"/>
    <w:uiPriority w:val="99"/>
    <w:rsid w:val="004809B1"/>
    <w:rPr>
      <w:sz w:val="24"/>
      <w:szCs w:val="24"/>
    </w:rPr>
  </w:style>
  <w:style w:type="paragraph" w:customStyle="1" w:styleId="Paragrafaut">
    <w:name w:val="Paragraf aut"/>
    <w:basedOn w:val="Normln"/>
    <w:uiPriority w:val="99"/>
    <w:rsid w:val="004809B1"/>
    <w:pPr>
      <w:keepNext/>
      <w:widowControl/>
      <w:numPr>
        <w:numId w:val="2"/>
      </w:numPr>
      <w:suppressAutoHyphens w:val="0"/>
      <w:spacing w:before="240"/>
      <w:jc w:val="center"/>
      <w:outlineLvl w:val="4"/>
    </w:pPr>
    <w:rPr>
      <w:rFonts w:eastAsia="Times New Roman"/>
      <w:kern w:val="0"/>
      <w:szCs w:val="20"/>
    </w:rPr>
  </w:style>
  <w:style w:type="paragraph" w:customStyle="1" w:styleId="Odstavecaut">
    <w:name w:val="Odstavec aut"/>
    <w:basedOn w:val="Normln"/>
    <w:uiPriority w:val="99"/>
    <w:rsid w:val="004809B1"/>
    <w:pPr>
      <w:widowControl/>
      <w:numPr>
        <w:ilvl w:val="1"/>
        <w:numId w:val="2"/>
      </w:numPr>
      <w:suppressAutoHyphens w:val="0"/>
      <w:spacing w:before="120"/>
      <w:jc w:val="both"/>
    </w:pPr>
    <w:rPr>
      <w:rFonts w:eastAsia="Times New Roman"/>
      <w:kern w:val="0"/>
      <w:szCs w:val="20"/>
    </w:rPr>
  </w:style>
  <w:style w:type="paragraph" w:customStyle="1" w:styleId="aTre4odrka">
    <w:name w:val="aTre 4 odrážka"/>
    <w:basedOn w:val="Normln"/>
    <w:link w:val="aTre4odrkaChar"/>
    <w:uiPriority w:val="99"/>
    <w:rsid w:val="004809B1"/>
    <w:pPr>
      <w:widowControl/>
      <w:numPr>
        <w:numId w:val="3"/>
      </w:numPr>
      <w:suppressAutoHyphens w:val="0"/>
      <w:ind w:left="511" w:hanging="227"/>
    </w:pPr>
    <w:rPr>
      <w:rFonts w:ascii="Calibri" w:eastAsia="Calibri" w:hAnsi="Calibri" w:cs="Calibri"/>
      <w:kern w:val="0"/>
      <w:sz w:val="22"/>
      <w:szCs w:val="22"/>
      <w:lang w:eastAsia="en-US"/>
    </w:rPr>
  </w:style>
  <w:style w:type="character" w:customStyle="1" w:styleId="aTre4odrkaChar">
    <w:name w:val="aTre 4 odrážka Char"/>
    <w:link w:val="aTre4odrka"/>
    <w:uiPriority w:val="99"/>
    <w:rsid w:val="004809B1"/>
    <w:rPr>
      <w:rFonts w:ascii="Calibri" w:eastAsia="Calibri" w:hAnsi="Calibri" w:cs="Calibri"/>
      <w:sz w:val="22"/>
      <w:szCs w:val="22"/>
      <w:lang w:eastAsia="en-US"/>
    </w:rPr>
  </w:style>
  <w:style w:type="paragraph" w:customStyle="1" w:styleId="Styl1">
    <w:name w:val="Styl1"/>
    <w:basedOn w:val="Normln"/>
    <w:link w:val="Styl1Char"/>
    <w:qFormat/>
    <w:rsid w:val="004809B1"/>
    <w:pPr>
      <w:widowControl/>
      <w:suppressAutoHyphens w:val="0"/>
      <w:ind w:left="142" w:hanging="142"/>
    </w:pPr>
    <w:rPr>
      <w:rFonts w:ascii="Calibri" w:eastAsia="Times New Roman" w:hAnsi="Calibri"/>
      <w:kern w:val="0"/>
      <w:sz w:val="22"/>
      <w:szCs w:val="22"/>
      <w:u w:val="single"/>
    </w:rPr>
  </w:style>
  <w:style w:type="paragraph" w:customStyle="1" w:styleId="Styl2">
    <w:name w:val="Styl2"/>
    <w:basedOn w:val="Normln"/>
    <w:link w:val="Styl2Char"/>
    <w:qFormat/>
    <w:rsid w:val="004809B1"/>
    <w:pPr>
      <w:widowControl/>
      <w:suppressAutoHyphens w:val="0"/>
      <w:ind w:left="142" w:hanging="142"/>
    </w:pPr>
    <w:rPr>
      <w:rFonts w:ascii="Calibri" w:eastAsia="Times New Roman" w:hAnsi="Calibri"/>
      <w:kern w:val="0"/>
      <w:sz w:val="22"/>
      <w:szCs w:val="22"/>
    </w:rPr>
  </w:style>
  <w:style w:type="character" w:customStyle="1" w:styleId="Styl1Char">
    <w:name w:val="Styl1 Char"/>
    <w:link w:val="Styl1"/>
    <w:rsid w:val="004809B1"/>
    <w:rPr>
      <w:rFonts w:ascii="Calibri" w:hAnsi="Calibri"/>
      <w:sz w:val="22"/>
      <w:szCs w:val="22"/>
      <w:u w:val="single"/>
    </w:rPr>
  </w:style>
  <w:style w:type="paragraph" w:customStyle="1" w:styleId="Styl3">
    <w:name w:val="Styl3"/>
    <w:basedOn w:val="Normln"/>
    <w:link w:val="Styl3Char"/>
    <w:qFormat/>
    <w:rsid w:val="004809B1"/>
    <w:pPr>
      <w:widowControl/>
      <w:suppressAutoHyphens w:val="0"/>
    </w:pPr>
    <w:rPr>
      <w:rFonts w:ascii="Calibri" w:eastAsia="Times New Roman" w:hAnsi="Calibri"/>
      <w:b/>
      <w:color w:val="800000"/>
      <w:kern w:val="0"/>
      <w:sz w:val="22"/>
      <w:szCs w:val="22"/>
    </w:rPr>
  </w:style>
  <w:style w:type="character" w:customStyle="1" w:styleId="Styl2Char">
    <w:name w:val="Styl2 Char"/>
    <w:link w:val="Styl2"/>
    <w:rsid w:val="004809B1"/>
    <w:rPr>
      <w:rFonts w:ascii="Calibri" w:hAnsi="Calibri"/>
      <w:sz w:val="22"/>
      <w:szCs w:val="22"/>
    </w:rPr>
  </w:style>
  <w:style w:type="character" w:customStyle="1" w:styleId="Styl3Char">
    <w:name w:val="Styl3 Char"/>
    <w:link w:val="Styl3"/>
    <w:rsid w:val="004809B1"/>
    <w:rPr>
      <w:rFonts w:ascii="Calibri" w:hAnsi="Calibri"/>
      <w:b/>
      <w:color w:val="800000"/>
      <w:sz w:val="22"/>
      <w:szCs w:val="22"/>
    </w:rPr>
  </w:style>
  <w:style w:type="paragraph" w:styleId="Textbubliny">
    <w:name w:val="Balloon Text"/>
    <w:basedOn w:val="Normln"/>
    <w:link w:val="TextbublinyChar"/>
    <w:rsid w:val="004809B1"/>
    <w:rPr>
      <w:rFonts w:ascii="Tahoma" w:hAnsi="Tahoma" w:cs="Tahoma"/>
      <w:sz w:val="16"/>
      <w:szCs w:val="16"/>
    </w:rPr>
  </w:style>
  <w:style w:type="character" w:customStyle="1" w:styleId="TextbublinyChar">
    <w:name w:val="Text bubliny Char"/>
    <w:basedOn w:val="Standardnpsmoodstavce"/>
    <w:link w:val="Textbubliny"/>
    <w:rsid w:val="004809B1"/>
    <w:rPr>
      <w:rFonts w:ascii="Tahoma" w:eastAsia="Arial Unicode MS" w:hAnsi="Tahoma" w:cs="Tahoma"/>
      <w:kern w:val="1"/>
      <w:sz w:val="16"/>
      <w:szCs w:val="16"/>
    </w:rPr>
  </w:style>
  <w:style w:type="character" w:customStyle="1" w:styleId="ZhlavChar">
    <w:name w:val="Záhlaví Char"/>
    <w:link w:val="Zhlav"/>
    <w:uiPriority w:val="99"/>
    <w:rsid w:val="004809B1"/>
    <w:rPr>
      <w:rFonts w:eastAsia="Arial Unicode MS"/>
      <w:kern w:val="1"/>
      <w:sz w:val="24"/>
      <w:szCs w:val="24"/>
    </w:rPr>
  </w:style>
  <w:style w:type="character" w:customStyle="1" w:styleId="ZpatChar">
    <w:name w:val="Zápatí Char"/>
    <w:link w:val="Zpat"/>
    <w:uiPriority w:val="99"/>
    <w:rsid w:val="004809B1"/>
    <w:rPr>
      <w:rFonts w:eastAsia="Arial Unicode MS"/>
      <w:kern w:val="1"/>
      <w:sz w:val="24"/>
      <w:szCs w:val="24"/>
    </w:rPr>
  </w:style>
  <w:style w:type="paragraph" w:styleId="Nadpisobsahu">
    <w:name w:val="TOC Heading"/>
    <w:basedOn w:val="Nadpis1"/>
    <w:next w:val="Normln"/>
    <w:uiPriority w:val="39"/>
    <w:semiHidden/>
    <w:unhideWhenUsed/>
    <w:qFormat/>
    <w:rsid w:val="004809B1"/>
    <w:pPr>
      <w:keepLines/>
      <w:spacing w:before="480" w:line="276" w:lineRule="auto"/>
      <w:outlineLvl w:val="9"/>
    </w:pPr>
    <w:rPr>
      <w:rFonts w:ascii="Cambria" w:hAnsi="Cambria" w:cs="Times New Roman"/>
      <w:bCs/>
      <w:color w:val="365F91"/>
      <w:szCs w:val="28"/>
    </w:rPr>
  </w:style>
  <w:style w:type="paragraph" w:styleId="Obsah1">
    <w:name w:val="toc 1"/>
    <w:basedOn w:val="Normln"/>
    <w:next w:val="Normln"/>
    <w:autoRedefine/>
    <w:uiPriority w:val="39"/>
    <w:unhideWhenUsed/>
    <w:rsid w:val="004809B1"/>
    <w:pPr>
      <w:widowControl/>
      <w:suppressAutoHyphens w:val="0"/>
      <w:spacing w:after="100"/>
    </w:pPr>
    <w:rPr>
      <w:rFonts w:eastAsia="Times New Roman"/>
      <w:kern w:val="0"/>
    </w:rPr>
  </w:style>
  <w:style w:type="character" w:styleId="Hypertextovodkaz">
    <w:name w:val="Hyperlink"/>
    <w:uiPriority w:val="99"/>
    <w:unhideWhenUsed/>
    <w:rsid w:val="004809B1"/>
    <w:rPr>
      <w:color w:val="0000FF"/>
      <w:u w:val="single"/>
    </w:rPr>
  </w:style>
  <w:style w:type="paragraph" w:styleId="Obsah2">
    <w:name w:val="toc 2"/>
    <w:basedOn w:val="Normln"/>
    <w:next w:val="Normln"/>
    <w:autoRedefine/>
    <w:uiPriority w:val="39"/>
    <w:unhideWhenUsed/>
    <w:rsid w:val="004809B1"/>
    <w:pPr>
      <w:widowControl/>
      <w:suppressAutoHyphens w:val="0"/>
      <w:spacing w:after="100"/>
      <w:ind w:left="240"/>
    </w:pPr>
    <w:rPr>
      <w:rFonts w:eastAsia="Times New Roman"/>
      <w:kern w:val="0"/>
    </w:rPr>
  </w:style>
  <w:style w:type="character" w:styleId="Odkaznakoment">
    <w:name w:val="annotation reference"/>
    <w:uiPriority w:val="99"/>
    <w:unhideWhenUsed/>
    <w:rsid w:val="004809B1"/>
    <w:rPr>
      <w:sz w:val="16"/>
      <w:szCs w:val="16"/>
    </w:rPr>
  </w:style>
  <w:style w:type="paragraph" w:styleId="Textkomente">
    <w:name w:val="annotation text"/>
    <w:basedOn w:val="Normln"/>
    <w:link w:val="TextkomenteChar"/>
    <w:uiPriority w:val="99"/>
    <w:unhideWhenUsed/>
    <w:rsid w:val="004809B1"/>
    <w:pPr>
      <w:widowControl/>
      <w:suppressAutoHyphens w:val="0"/>
    </w:pPr>
    <w:rPr>
      <w:rFonts w:eastAsia="Times New Roman"/>
      <w:kern w:val="0"/>
      <w:sz w:val="20"/>
      <w:szCs w:val="20"/>
    </w:rPr>
  </w:style>
  <w:style w:type="character" w:customStyle="1" w:styleId="TextkomenteChar">
    <w:name w:val="Text komentáře Char"/>
    <w:basedOn w:val="Standardnpsmoodstavce"/>
    <w:link w:val="Textkomente"/>
    <w:uiPriority w:val="99"/>
    <w:rsid w:val="004809B1"/>
  </w:style>
  <w:style w:type="paragraph" w:styleId="Pedmtkomente">
    <w:name w:val="annotation subject"/>
    <w:basedOn w:val="Textkomente"/>
    <w:next w:val="Textkomente"/>
    <w:link w:val="PedmtkomenteChar"/>
    <w:uiPriority w:val="99"/>
    <w:unhideWhenUsed/>
    <w:rsid w:val="004809B1"/>
    <w:rPr>
      <w:b/>
      <w:bCs/>
    </w:rPr>
  </w:style>
  <w:style w:type="character" w:customStyle="1" w:styleId="PedmtkomenteChar">
    <w:name w:val="Předmět komentáře Char"/>
    <w:basedOn w:val="TextkomenteChar"/>
    <w:link w:val="Pedmtkomente"/>
    <w:uiPriority w:val="99"/>
    <w:rsid w:val="00480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Arial Unicode MS"/>
      <w:kern w:val="1"/>
      <w:sz w:val="24"/>
      <w:szCs w:val="24"/>
    </w:rPr>
  </w:style>
  <w:style w:type="paragraph" w:styleId="Nadpis1">
    <w:name w:val="heading 1"/>
    <w:basedOn w:val="Styl3"/>
    <w:next w:val="Normln"/>
    <w:link w:val="Nadpis1Char"/>
    <w:qFormat/>
    <w:rsid w:val="004809B1"/>
    <w:pPr>
      <w:jc w:val="both"/>
      <w:outlineLvl w:val="0"/>
    </w:pPr>
    <w:rPr>
      <w:rFonts w:cs="Calibri"/>
      <w:color w:val="auto"/>
    </w:rPr>
  </w:style>
  <w:style w:type="paragraph" w:styleId="Nadpis2">
    <w:name w:val="heading 2"/>
    <w:basedOn w:val="Styl1"/>
    <w:next w:val="Normln"/>
    <w:link w:val="Nadpis2Char"/>
    <w:uiPriority w:val="9"/>
    <w:unhideWhenUsed/>
    <w:qFormat/>
    <w:rsid w:val="004809B1"/>
    <w:pPr>
      <w:numPr>
        <w:numId w:val="25"/>
      </w:numPr>
      <w:ind w:left="720"/>
      <w:jc w:val="both"/>
      <w:outlineLvl w:val="1"/>
    </w:pPr>
    <w:rPr>
      <w:rFonts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link w:val="ZkladntextChar"/>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rsid w:val="005B2346"/>
    <w:pPr>
      <w:tabs>
        <w:tab w:val="center" w:pos="4536"/>
        <w:tab w:val="right" w:pos="9072"/>
      </w:tabs>
    </w:pPr>
  </w:style>
  <w:style w:type="paragraph" w:styleId="Zpat">
    <w:name w:val="footer"/>
    <w:basedOn w:val="Normln"/>
    <w:link w:val="ZpatChar"/>
    <w:uiPriority w:val="99"/>
    <w:rsid w:val="005B2346"/>
    <w:pPr>
      <w:tabs>
        <w:tab w:val="center" w:pos="4536"/>
        <w:tab w:val="right" w:pos="9072"/>
      </w:tabs>
    </w:pPr>
  </w:style>
  <w:style w:type="character" w:customStyle="1" w:styleId="Nadpis1Char">
    <w:name w:val="Nadpis 1 Char"/>
    <w:basedOn w:val="Standardnpsmoodstavce"/>
    <w:link w:val="Nadpis1"/>
    <w:rsid w:val="004809B1"/>
    <w:rPr>
      <w:rFonts w:ascii="Calibri" w:hAnsi="Calibri" w:cs="Calibri"/>
      <w:b/>
      <w:sz w:val="22"/>
      <w:szCs w:val="22"/>
    </w:rPr>
  </w:style>
  <w:style w:type="character" w:customStyle="1" w:styleId="Nadpis2Char">
    <w:name w:val="Nadpis 2 Char"/>
    <w:basedOn w:val="Standardnpsmoodstavce"/>
    <w:link w:val="Nadpis2"/>
    <w:uiPriority w:val="9"/>
    <w:rsid w:val="004809B1"/>
    <w:rPr>
      <w:rFonts w:ascii="Calibri" w:hAnsi="Calibri" w:cs="Calibri"/>
      <w:sz w:val="22"/>
      <w:szCs w:val="22"/>
      <w:u w:val="single"/>
    </w:rPr>
  </w:style>
  <w:style w:type="paragraph" w:styleId="Odstavecseseznamem">
    <w:name w:val="List Paragraph"/>
    <w:basedOn w:val="Normln"/>
    <w:uiPriority w:val="34"/>
    <w:qFormat/>
    <w:rsid w:val="004809B1"/>
    <w:pPr>
      <w:widowControl/>
      <w:suppressAutoHyphens w:val="0"/>
      <w:ind w:left="720"/>
      <w:contextualSpacing/>
    </w:pPr>
    <w:rPr>
      <w:rFonts w:eastAsia="Times New Roman"/>
      <w:kern w:val="0"/>
    </w:rPr>
  </w:style>
  <w:style w:type="paragraph" w:styleId="Bezmezer">
    <w:name w:val="No Spacing"/>
    <w:link w:val="BezmezerChar"/>
    <w:uiPriority w:val="99"/>
    <w:qFormat/>
    <w:rsid w:val="004809B1"/>
    <w:rPr>
      <w:rFonts w:ascii="Calibri" w:eastAsia="Calibri" w:hAnsi="Calibri"/>
      <w:sz w:val="22"/>
      <w:szCs w:val="22"/>
      <w:lang w:eastAsia="en-US"/>
    </w:rPr>
  </w:style>
  <w:style w:type="character" w:customStyle="1" w:styleId="BezmezerChar">
    <w:name w:val="Bez mezer Char"/>
    <w:link w:val="Bezmezer"/>
    <w:uiPriority w:val="99"/>
    <w:locked/>
    <w:rsid w:val="004809B1"/>
    <w:rPr>
      <w:rFonts w:ascii="Calibri" w:eastAsia="Calibri" w:hAnsi="Calibri"/>
      <w:sz w:val="22"/>
      <w:szCs w:val="22"/>
      <w:lang w:eastAsia="en-US"/>
    </w:rPr>
  </w:style>
  <w:style w:type="character" w:customStyle="1" w:styleId="apple-converted-space">
    <w:name w:val="apple-converted-space"/>
    <w:rsid w:val="004809B1"/>
  </w:style>
  <w:style w:type="character" w:customStyle="1" w:styleId="ZkladntextChar">
    <w:name w:val="Základní text Char"/>
    <w:link w:val="Zkladntext"/>
    <w:rsid w:val="004809B1"/>
    <w:rPr>
      <w:rFonts w:eastAsia="Arial Unicode MS"/>
      <w:kern w:val="1"/>
      <w:sz w:val="24"/>
      <w:szCs w:val="24"/>
    </w:rPr>
  </w:style>
  <w:style w:type="paragraph" w:styleId="Normlnweb">
    <w:name w:val="Normal (Web)"/>
    <w:basedOn w:val="Normln"/>
    <w:uiPriority w:val="99"/>
    <w:rsid w:val="004809B1"/>
    <w:pPr>
      <w:widowControl/>
      <w:suppressAutoHyphens w:val="0"/>
      <w:spacing w:before="26" w:after="64"/>
    </w:pPr>
    <w:rPr>
      <w:rFonts w:ascii="Verdana" w:eastAsia="Times New Roman" w:hAnsi="Verdana"/>
      <w:color w:val="585858"/>
      <w:kern w:val="0"/>
      <w:sz w:val="15"/>
      <w:szCs w:val="15"/>
    </w:rPr>
  </w:style>
  <w:style w:type="paragraph" w:customStyle="1" w:styleId="tet">
    <w:name w:val="třetí"/>
    <w:basedOn w:val="Normln"/>
    <w:rsid w:val="004809B1"/>
    <w:pPr>
      <w:widowControl/>
      <w:numPr>
        <w:numId w:val="1"/>
      </w:numPr>
      <w:suppressAutoHyphens w:val="0"/>
      <w:jc w:val="both"/>
    </w:pPr>
    <w:rPr>
      <w:rFonts w:eastAsia="Times New Roman"/>
      <w:kern w:val="0"/>
    </w:rPr>
  </w:style>
  <w:style w:type="paragraph" w:styleId="Zkladntext2">
    <w:name w:val="Body Text 2"/>
    <w:basedOn w:val="Normln"/>
    <w:link w:val="Zkladntext2Char"/>
    <w:uiPriority w:val="99"/>
    <w:unhideWhenUsed/>
    <w:rsid w:val="004809B1"/>
    <w:pPr>
      <w:widowControl/>
      <w:suppressAutoHyphens w:val="0"/>
      <w:spacing w:after="120" w:line="480" w:lineRule="auto"/>
    </w:pPr>
    <w:rPr>
      <w:rFonts w:eastAsia="Times New Roman"/>
      <w:kern w:val="0"/>
    </w:rPr>
  </w:style>
  <w:style w:type="character" w:customStyle="1" w:styleId="Zkladntext2Char">
    <w:name w:val="Základní text 2 Char"/>
    <w:basedOn w:val="Standardnpsmoodstavce"/>
    <w:link w:val="Zkladntext2"/>
    <w:uiPriority w:val="99"/>
    <w:rsid w:val="004809B1"/>
    <w:rPr>
      <w:sz w:val="24"/>
      <w:szCs w:val="24"/>
    </w:rPr>
  </w:style>
  <w:style w:type="paragraph" w:customStyle="1" w:styleId="Paragrafaut">
    <w:name w:val="Paragraf aut"/>
    <w:basedOn w:val="Normln"/>
    <w:uiPriority w:val="99"/>
    <w:rsid w:val="004809B1"/>
    <w:pPr>
      <w:keepNext/>
      <w:widowControl/>
      <w:numPr>
        <w:numId w:val="2"/>
      </w:numPr>
      <w:suppressAutoHyphens w:val="0"/>
      <w:spacing w:before="240"/>
      <w:jc w:val="center"/>
      <w:outlineLvl w:val="4"/>
    </w:pPr>
    <w:rPr>
      <w:rFonts w:eastAsia="Times New Roman"/>
      <w:kern w:val="0"/>
      <w:szCs w:val="20"/>
    </w:rPr>
  </w:style>
  <w:style w:type="paragraph" w:customStyle="1" w:styleId="Odstavecaut">
    <w:name w:val="Odstavec aut"/>
    <w:basedOn w:val="Normln"/>
    <w:uiPriority w:val="99"/>
    <w:rsid w:val="004809B1"/>
    <w:pPr>
      <w:widowControl/>
      <w:numPr>
        <w:ilvl w:val="1"/>
        <w:numId w:val="2"/>
      </w:numPr>
      <w:suppressAutoHyphens w:val="0"/>
      <w:spacing w:before="120"/>
      <w:jc w:val="both"/>
    </w:pPr>
    <w:rPr>
      <w:rFonts w:eastAsia="Times New Roman"/>
      <w:kern w:val="0"/>
      <w:szCs w:val="20"/>
    </w:rPr>
  </w:style>
  <w:style w:type="paragraph" w:customStyle="1" w:styleId="aTre4odrka">
    <w:name w:val="aTre 4 odrážka"/>
    <w:basedOn w:val="Normln"/>
    <w:link w:val="aTre4odrkaChar"/>
    <w:uiPriority w:val="99"/>
    <w:rsid w:val="004809B1"/>
    <w:pPr>
      <w:widowControl/>
      <w:numPr>
        <w:numId w:val="3"/>
      </w:numPr>
      <w:suppressAutoHyphens w:val="0"/>
      <w:ind w:left="511" w:hanging="227"/>
    </w:pPr>
    <w:rPr>
      <w:rFonts w:ascii="Calibri" w:eastAsia="Calibri" w:hAnsi="Calibri" w:cs="Calibri"/>
      <w:kern w:val="0"/>
      <w:sz w:val="22"/>
      <w:szCs w:val="22"/>
      <w:lang w:eastAsia="en-US"/>
    </w:rPr>
  </w:style>
  <w:style w:type="character" w:customStyle="1" w:styleId="aTre4odrkaChar">
    <w:name w:val="aTre 4 odrážka Char"/>
    <w:link w:val="aTre4odrka"/>
    <w:uiPriority w:val="99"/>
    <w:rsid w:val="004809B1"/>
    <w:rPr>
      <w:rFonts w:ascii="Calibri" w:eastAsia="Calibri" w:hAnsi="Calibri" w:cs="Calibri"/>
      <w:sz w:val="22"/>
      <w:szCs w:val="22"/>
      <w:lang w:eastAsia="en-US"/>
    </w:rPr>
  </w:style>
  <w:style w:type="paragraph" w:customStyle="1" w:styleId="Styl1">
    <w:name w:val="Styl1"/>
    <w:basedOn w:val="Normln"/>
    <w:link w:val="Styl1Char"/>
    <w:qFormat/>
    <w:rsid w:val="004809B1"/>
    <w:pPr>
      <w:widowControl/>
      <w:suppressAutoHyphens w:val="0"/>
      <w:ind w:left="142" w:hanging="142"/>
    </w:pPr>
    <w:rPr>
      <w:rFonts w:ascii="Calibri" w:eastAsia="Times New Roman" w:hAnsi="Calibri"/>
      <w:kern w:val="0"/>
      <w:sz w:val="22"/>
      <w:szCs w:val="22"/>
      <w:u w:val="single"/>
    </w:rPr>
  </w:style>
  <w:style w:type="paragraph" w:customStyle="1" w:styleId="Styl2">
    <w:name w:val="Styl2"/>
    <w:basedOn w:val="Normln"/>
    <w:link w:val="Styl2Char"/>
    <w:qFormat/>
    <w:rsid w:val="004809B1"/>
    <w:pPr>
      <w:widowControl/>
      <w:suppressAutoHyphens w:val="0"/>
      <w:ind w:left="142" w:hanging="142"/>
    </w:pPr>
    <w:rPr>
      <w:rFonts w:ascii="Calibri" w:eastAsia="Times New Roman" w:hAnsi="Calibri"/>
      <w:kern w:val="0"/>
      <w:sz w:val="22"/>
      <w:szCs w:val="22"/>
    </w:rPr>
  </w:style>
  <w:style w:type="character" w:customStyle="1" w:styleId="Styl1Char">
    <w:name w:val="Styl1 Char"/>
    <w:link w:val="Styl1"/>
    <w:rsid w:val="004809B1"/>
    <w:rPr>
      <w:rFonts w:ascii="Calibri" w:hAnsi="Calibri"/>
      <w:sz w:val="22"/>
      <w:szCs w:val="22"/>
      <w:u w:val="single"/>
    </w:rPr>
  </w:style>
  <w:style w:type="paragraph" w:customStyle="1" w:styleId="Styl3">
    <w:name w:val="Styl3"/>
    <w:basedOn w:val="Normln"/>
    <w:link w:val="Styl3Char"/>
    <w:qFormat/>
    <w:rsid w:val="004809B1"/>
    <w:pPr>
      <w:widowControl/>
      <w:suppressAutoHyphens w:val="0"/>
    </w:pPr>
    <w:rPr>
      <w:rFonts w:ascii="Calibri" w:eastAsia="Times New Roman" w:hAnsi="Calibri"/>
      <w:b/>
      <w:color w:val="800000"/>
      <w:kern w:val="0"/>
      <w:sz w:val="22"/>
      <w:szCs w:val="22"/>
    </w:rPr>
  </w:style>
  <w:style w:type="character" w:customStyle="1" w:styleId="Styl2Char">
    <w:name w:val="Styl2 Char"/>
    <w:link w:val="Styl2"/>
    <w:rsid w:val="004809B1"/>
    <w:rPr>
      <w:rFonts w:ascii="Calibri" w:hAnsi="Calibri"/>
      <w:sz w:val="22"/>
      <w:szCs w:val="22"/>
    </w:rPr>
  </w:style>
  <w:style w:type="character" w:customStyle="1" w:styleId="Styl3Char">
    <w:name w:val="Styl3 Char"/>
    <w:link w:val="Styl3"/>
    <w:rsid w:val="004809B1"/>
    <w:rPr>
      <w:rFonts w:ascii="Calibri" w:hAnsi="Calibri"/>
      <w:b/>
      <w:color w:val="800000"/>
      <w:sz w:val="22"/>
      <w:szCs w:val="22"/>
    </w:rPr>
  </w:style>
  <w:style w:type="paragraph" w:styleId="Textbubliny">
    <w:name w:val="Balloon Text"/>
    <w:basedOn w:val="Normln"/>
    <w:link w:val="TextbublinyChar"/>
    <w:rsid w:val="004809B1"/>
    <w:rPr>
      <w:rFonts w:ascii="Tahoma" w:hAnsi="Tahoma" w:cs="Tahoma"/>
      <w:sz w:val="16"/>
      <w:szCs w:val="16"/>
    </w:rPr>
  </w:style>
  <w:style w:type="character" w:customStyle="1" w:styleId="TextbublinyChar">
    <w:name w:val="Text bubliny Char"/>
    <w:basedOn w:val="Standardnpsmoodstavce"/>
    <w:link w:val="Textbubliny"/>
    <w:rsid w:val="004809B1"/>
    <w:rPr>
      <w:rFonts w:ascii="Tahoma" w:eastAsia="Arial Unicode MS" w:hAnsi="Tahoma" w:cs="Tahoma"/>
      <w:kern w:val="1"/>
      <w:sz w:val="16"/>
      <w:szCs w:val="16"/>
    </w:rPr>
  </w:style>
  <w:style w:type="character" w:customStyle="1" w:styleId="ZhlavChar">
    <w:name w:val="Záhlaví Char"/>
    <w:link w:val="Zhlav"/>
    <w:uiPriority w:val="99"/>
    <w:rsid w:val="004809B1"/>
    <w:rPr>
      <w:rFonts w:eastAsia="Arial Unicode MS"/>
      <w:kern w:val="1"/>
      <w:sz w:val="24"/>
      <w:szCs w:val="24"/>
    </w:rPr>
  </w:style>
  <w:style w:type="character" w:customStyle="1" w:styleId="ZpatChar">
    <w:name w:val="Zápatí Char"/>
    <w:link w:val="Zpat"/>
    <w:uiPriority w:val="99"/>
    <w:rsid w:val="004809B1"/>
    <w:rPr>
      <w:rFonts w:eastAsia="Arial Unicode MS"/>
      <w:kern w:val="1"/>
      <w:sz w:val="24"/>
      <w:szCs w:val="24"/>
    </w:rPr>
  </w:style>
  <w:style w:type="paragraph" w:styleId="Nadpisobsahu">
    <w:name w:val="TOC Heading"/>
    <w:basedOn w:val="Nadpis1"/>
    <w:next w:val="Normln"/>
    <w:uiPriority w:val="39"/>
    <w:semiHidden/>
    <w:unhideWhenUsed/>
    <w:qFormat/>
    <w:rsid w:val="004809B1"/>
    <w:pPr>
      <w:keepLines/>
      <w:spacing w:before="480" w:line="276" w:lineRule="auto"/>
      <w:outlineLvl w:val="9"/>
    </w:pPr>
    <w:rPr>
      <w:rFonts w:ascii="Cambria" w:hAnsi="Cambria" w:cs="Times New Roman"/>
      <w:bCs/>
      <w:color w:val="365F91"/>
      <w:szCs w:val="28"/>
    </w:rPr>
  </w:style>
  <w:style w:type="paragraph" w:styleId="Obsah1">
    <w:name w:val="toc 1"/>
    <w:basedOn w:val="Normln"/>
    <w:next w:val="Normln"/>
    <w:autoRedefine/>
    <w:uiPriority w:val="39"/>
    <w:unhideWhenUsed/>
    <w:rsid w:val="004809B1"/>
    <w:pPr>
      <w:widowControl/>
      <w:suppressAutoHyphens w:val="0"/>
      <w:spacing w:after="100"/>
    </w:pPr>
    <w:rPr>
      <w:rFonts w:eastAsia="Times New Roman"/>
      <w:kern w:val="0"/>
    </w:rPr>
  </w:style>
  <w:style w:type="character" w:styleId="Hypertextovodkaz">
    <w:name w:val="Hyperlink"/>
    <w:uiPriority w:val="99"/>
    <w:unhideWhenUsed/>
    <w:rsid w:val="004809B1"/>
    <w:rPr>
      <w:color w:val="0000FF"/>
      <w:u w:val="single"/>
    </w:rPr>
  </w:style>
  <w:style w:type="paragraph" w:styleId="Obsah2">
    <w:name w:val="toc 2"/>
    <w:basedOn w:val="Normln"/>
    <w:next w:val="Normln"/>
    <w:autoRedefine/>
    <w:uiPriority w:val="39"/>
    <w:unhideWhenUsed/>
    <w:rsid w:val="004809B1"/>
    <w:pPr>
      <w:widowControl/>
      <w:suppressAutoHyphens w:val="0"/>
      <w:spacing w:after="100"/>
      <w:ind w:left="240"/>
    </w:pPr>
    <w:rPr>
      <w:rFonts w:eastAsia="Times New Roman"/>
      <w:kern w:val="0"/>
    </w:rPr>
  </w:style>
  <w:style w:type="character" w:styleId="Odkaznakoment">
    <w:name w:val="annotation reference"/>
    <w:uiPriority w:val="99"/>
    <w:unhideWhenUsed/>
    <w:rsid w:val="004809B1"/>
    <w:rPr>
      <w:sz w:val="16"/>
      <w:szCs w:val="16"/>
    </w:rPr>
  </w:style>
  <w:style w:type="paragraph" w:styleId="Textkomente">
    <w:name w:val="annotation text"/>
    <w:basedOn w:val="Normln"/>
    <w:link w:val="TextkomenteChar"/>
    <w:uiPriority w:val="99"/>
    <w:unhideWhenUsed/>
    <w:rsid w:val="004809B1"/>
    <w:pPr>
      <w:widowControl/>
      <w:suppressAutoHyphens w:val="0"/>
    </w:pPr>
    <w:rPr>
      <w:rFonts w:eastAsia="Times New Roman"/>
      <w:kern w:val="0"/>
      <w:sz w:val="20"/>
      <w:szCs w:val="20"/>
    </w:rPr>
  </w:style>
  <w:style w:type="character" w:customStyle="1" w:styleId="TextkomenteChar">
    <w:name w:val="Text komentáře Char"/>
    <w:basedOn w:val="Standardnpsmoodstavce"/>
    <w:link w:val="Textkomente"/>
    <w:uiPriority w:val="99"/>
    <w:rsid w:val="004809B1"/>
  </w:style>
  <w:style w:type="paragraph" w:styleId="Pedmtkomente">
    <w:name w:val="annotation subject"/>
    <w:basedOn w:val="Textkomente"/>
    <w:next w:val="Textkomente"/>
    <w:link w:val="PedmtkomenteChar"/>
    <w:uiPriority w:val="99"/>
    <w:unhideWhenUsed/>
    <w:rsid w:val="004809B1"/>
    <w:rPr>
      <w:b/>
      <w:bCs/>
    </w:rPr>
  </w:style>
  <w:style w:type="character" w:customStyle="1" w:styleId="PedmtkomenteChar">
    <w:name w:val="Předmět komentáře Char"/>
    <w:basedOn w:val="TextkomenteChar"/>
    <w:link w:val="Pedmtkomente"/>
    <w:uiPriority w:val="99"/>
    <w:rsid w:val="0048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9903">
      <w:bodyDiv w:val="1"/>
      <w:marLeft w:val="0"/>
      <w:marRight w:val="0"/>
      <w:marTop w:val="0"/>
      <w:marBottom w:val="0"/>
      <w:divBdr>
        <w:top w:val="none" w:sz="0" w:space="0" w:color="auto"/>
        <w:left w:val="none" w:sz="0" w:space="0" w:color="auto"/>
        <w:bottom w:val="none" w:sz="0" w:space="0" w:color="auto"/>
        <w:right w:val="none" w:sz="0" w:space="0" w:color="auto"/>
      </w:divBdr>
    </w:div>
    <w:div w:id="1607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7041</Words>
  <Characters>41542</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Stojanovo gymnázium, Velehrad</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Jeleček</dc:creator>
  <cp:lastModifiedBy>Hegrova</cp:lastModifiedBy>
  <cp:revision>10</cp:revision>
  <cp:lastPrinted>2011-08-10T15:20:00Z</cp:lastPrinted>
  <dcterms:created xsi:type="dcterms:W3CDTF">2020-08-27T06:26:00Z</dcterms:created>
  <dcterms:modified xsi:type="dcterms:W3CDTF">2020-09-01T11:48:00Z</dcterms:modified>
</cp:coreProperties>
</file>